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38" w:rsidRDefault="00B52438" w:rsidP="00176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детский сад № 65</w:t>
      </w:r>
    </w:p>
    <w:p w:rsidR="00B52438" w:rsidRDefault="00B52438" w:rsidP="00176280">
      <w:pPr>
        <w:jc w:val="center"/>
        <w:rPr>
          <w:b/>
          <w:sz w:val="28"/>
          <w:szCs w:val="28"/>
        </w:rPr>
      </w:pPr>
    </w:p>
    <w:p w:rsidR="00B52438" w:rsidRDefault="00B52438" w:rsidP="00176280">
      <w:pPr>
        <w:jc w:val="center"/>
        <w:rPr>
          <w:b/>
          <w:sz w:val="28"/>
          <w:szCs w:val="28"/>
        </w:rPr>
      </w:pPr>
    </w:p>
    <w:p w:rsidR="00B52438" w:rsidRDefault="00B52438" w:rsidP="00176280">
      <w:pPr>
        <w:jc w:val="center"/>
      </w:pPr>
      <w:r>
        <w:rPr>
          <w:noProof/>
        </w:rPr>
        <w:pict>
          <v:rect id="Прямоугольник 2" o:spid="_x0000_s1026" style="position:absolute;left:0;text-align:left;margin-left:267.45pt;margin-top:10.15pt;width:255.75pt;height:12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" filled="f" strokecolor="white">
            <v:textbox>
              <w:txbxContent>
                <w:p w:rsidR="00B52438" w:rsidRDefault="00B52438" w:rsidP="00176280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«Утверждено»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B52438" w:rsidRDefault="00B52438" w:rsidP="00176280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52438" w:rsidRDefault="00B52438" w:rsidP="00176280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Приказом  № </w:t>
                  </w:r>
                  <w:r>
                    <w:rPr>
                      <w:rFonts w:ascii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19/2      – ОД</w:t>
                  </w:r>
                </w:p>
                <w:p w:rsidR="00B52438" w:rsidRDefault="00B52438" w:rsidP="00176280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от     04 апреля   </w:t>
                  </w:r>
                  <w:r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2014 года</w:t>
                  </w:r>
                </w:p>
                <w:p w:rsidR="00B52438" w:rsidRDefault="00B52438" w:rsidP="00176280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Заведующий МБДОУ 65</w:t>
                  </w:r>
                </w:p>
                <w:p w:rsidR="00B52438" w:rsidRDefault="00B52438" w:rsidP="00176280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_______________Г.Л.Бельцева</w:t>
                  </w:r>
                </w:p>
                <w:p w:rsidR="00B52438" w:rsidRDefault="00B52438" w:rsidP="00176280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52438" w:rsidRDefault="00B52438" w:rsidP="00176280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027" style="position:absolute;left:0;text-align:left;margin-left:-7.95pt;margin-top:15.1pt;width:225pt;height:148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" strokecolor="white">
            <v:textbox>
              <w:txbxContent>
                <w:p w:rsidR="00B52438" w:rsidRDefault="00B52438" w:rsidP="00176280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«Принято»</w:t>
                  </w:r>
                </w:p>
                <w:p w:rsidR="00B52438" w:rsidRPr="009645B4" w:rsidRDefault="00B52438" w:rsidP="00176280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решением </w:t>
                  </w:r>
                </w:p>
                <w:p w:rsidR="00B52438" w:rsidRPr="00176280" w:rsidRDefault="00B52438" w:rsidP="00176280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Педагогического совета</w:t>
                  </w:r>
                </w:p>
                <w:p w:rsidR="00B52438" w:rsidRDefault="00B52438" w:rsidP="00176280">
                  <w:pPr>
                    <w:pStyle w:val="NoSpacing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  4   </w:t>
                  </w:r>
                  <w:r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color w:val="FF0000"/>
                      <w:sz w:val="28"/>
                      <w:szCs w:val="28"/>
                      <w:u w:val="single"/>
                    </w:rPr>
                    <w:t xml:space="preserve">  03.апреля.2014</w:t>
                  </w:r>
                  <w:r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 г.</w:t>
                  </w:r>
                </w:p>
                <w:p w:rsidR="00B52438" w:rsidRDefault="00B52438" w:rsidP="00176280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52438" w:rsidRDefault="00B52438" w:rsidP="00176280">
                  <w:pPr>
                    <w:rPr>
                      <w:sz w:val="28"/>
                      <w:szCs w:val="28"/>
                    </w:rPr>
                  </w:pPr>
                </w:p>
                <w:p w:rsidR="00B52438" w:rsidRDefault="00B52438" w:rsidP="0017628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52438" w:rsidRDefault="00B52438" w:rsidP="00176280">
      <w:pPr>
        <w:jc w:val="center"/>
      </w:pPr>
    </w:p>
    <w:p w:rsidR="00B52438" w:rsidRPr="00BF296E" w:rsidRDefault="00B52438" w:rsidP="00176280">
      <w:pPr>
        <w:jc w:val="center"/>
        <w:rPr>
          <w:b/>
          <w:sz w:val="48"/>
          <w:szCs w:val="48"/>
        </w:rPr>
      </w:pPr>
    </w:p>
    <w:p w:rsidR="00B52438" w:rsidRDefault="00B52438" w:rsidP="00176280">
      <w:pPr>
        <w:jc w:val="center"/>
      </w:pPr>
    </w:p>
    <w:p w:rsidR="00B52438" w:rsidRDefault="00B52438" w:rsidP="00176280">
      <w:pPr>
        <w:jc w:val="center"/>
      </w:pPr>
    </w:p>
    <w:p w:rsidR="00B52438" w:rsidRDefault="00B52438" w:rsidP="00176280">
      <w:pPr>
        <w:jc w:val="center"/>
      </w:pPr>
    </w:p>
    <w:p w:rsidR="00B52438" w:rsidRDefault="00B52438" w:rsidP="00176280">
      <w:pPr>
        <w:jc w:val="center"/>
      </w:pPr>
    </w:p>
    <w:p w:rsidR="00B52438" w:rsidRDefault="00B52438" w:rsidP="0017628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52438" w:rsidRDefault="00B52438" w:rsidP="0017628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52438" w:rsidRDefault="00B52438" w:rsidP="0017628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52438" w:rsidRDefault="00B52438" w:rsidP="0017628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52438" w:rsidRDefault="00B52438" w:rsidP="0017628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52438" w:rsidRDefault="00B52438" w:rsidP="0017628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52438" w:rsidRDefault="00B52438" w:rsidP="0017628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52438" w:rsidRDefault="00B52438" w:rsidP="0017628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52438" w:rsidRDefault="00B52438" w:rsidP="0017628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B52438" w:rsidRPr="00BF296E" w:rsidRDefault="00B52438" w:rsidP="00176280">
      <w:pPr>
        <w:shd w:val="clear" w:color="auto" w:fill="FFFFFF"/>
        <w:spacing w:before="259"/>
        <w:ind w:left="19"/>
        <w:jc w:val="center"/>
        <w:rPr>
          <w:b/>
          <w:color w:val="000000"/>
          <w:spacing w:val="12"/>
          <w:sz w:val="44"/>
          <w:szCs w:val="44"/>
        </w:rPr>
      </w:pPr>
      <w:r w:rsidRPr="00BF296E">
        <w:rPr>
          <w:b/>
          <w:sz w:val="44"/>
          <w:szCs w:val="44"/>
        </w:rPr>
        <w:t xml:space="preserve">Положение о  </w:t>
      </w:r>
      <w:r w:rsidRPr="00BF296E">
        <w:rPr>
          <w:b/>
          <w:color w:val="000000"/>
          <w:spacing w:val="12"/>
          <w:sz w:val="44"/>
          <w:szCs w:val="44"/>
        </w:rPr>
        <w:t>внутренней оценке</w:t>
      </w:r>
    </w:p>
    <w:p w:rsidR="00B52438" w:rsidRPr="00BF296E" w:rsidRDefault="00B52438" w:rsidP="00176280">
      <w:pPr>
        <w:shd w:val="clear" w:color="auto" w:fill="FFFFFF"/>
        <w:spacing w:before="259"/>
        <w:ind w:left="19"/>
        <w:jc w:val="center"/>
        <w:rPr>
          <w:b/>
          <w:color w:val="000000"/>
          <w:spacing w:val="12"/>
          <w:sz w:val="44"/>
          <w:szCs w:val="44"/>
        </w:rPr>
      </w:pPr>
      <w:r w:rsidRPr="00BF296E">
        <w:rPr>
          <w:b/>
          <w:color w:val="000000"/>
          <w:spacing w:val="12"/>
          <w:sz w:val="44"/>
          <w:szCs w:val="44"/>
        </w:rPr>
        <w:t xml:space="preserve">качества образования </w:t>
      </w:r>
    </w:p>
    <w:p w:rsidR="00B52438" w:rsidRDefault="00B52438" w:rsidP="0017628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B52438" w:rsidRDefault="00B52438" w:rsidP="001762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52438" w:rsidRDefault="00B52438" w:rsidP="001762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52438" w:rsidRDefault="00B52438" w:rsidP="001762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52438" w:rsidRDefault="00B52438" w:rsidP="001762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52438" w:rsidRDefault="00B52438" w:rsidP="001762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52438" w:rsidRDefault="00B52438" w:rsidP="001762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52438" w:rsidRDefault="00B52438" w:rsidP="001762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52438" w:rsidRDefault="00B52438" w:rsidP="001762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52438" w:rsidRDefault="00B52438" w:rsidP="001762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52438" w:rsidRDefault="00B52438" w:rsidP="001762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52438" w:rsidRDefault="00B52438" w:rsidP="001762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52438" w:rsidRDefault="00B52438" w:rsidP="001762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52438" w:rsidRDefault="00B52438" w:rsidP="001762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52438" w:rsidRDefault="00B52438" w:rsidP="001762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52438" w:rsidRDefault="00B52438" w:rsidP="001762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52438" w:rsidRDefault="00B52438" w:rsidP="001762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52438" w:rsidRDefault="00B52438" w:rsidP="001762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52438" w:rsidRDefault="00B52438" w:rsidP="001762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52438" w:rsidRDefault="00B52438" w:rsidP="001762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52438" w:rsidRDefault="00B52438" w:rsidP="001762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52438" w:rsidRDefault="00B52438" w:rsidP="001762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52438" w:rsidRDefault="00B52438" w:rsidP="001762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г.Ангарск</w:t>
      </w:r>
    </w:p>
    <w:p w:rsidR="00B52438" w:rsidRDefault="00B52438" w:rsidP="00176280">
      <w:pPr>
        <w:jc w:val="center"/>
      </w:pPr>
    </w:p>
    <w:p w:rsidR="00B52438" w:rsidRDefault="00B52438" w:rsidP="00176280">
      <w:pPr>
        <w:rPr>
          <w:b/>
        </w:rPr>
      </w:pPr>
    </w:p>
    <w:p w:rsidR="00B52438" w:rsidRDefault="00B52438" w:rsidP="00176280">
      <w:pPr>
        <w:tabs>
          <w:tab w:val="left" w:pos="3969"/>
          <w:tab w:val="left" w:pos="4253"/>
        </w:tabs>
        <w:jc w:val="center"/>
        <w:rPr>
          <w:b/>
          <w:sz w:val="28"/>
          <w:szCs w:val="28"/>
        </w:rPr>
      </w:pPr>
      <w:r>
        <w:rPr>
          <w:b/>
        </w:rPr>
        <w:t>1.</w:t>
      </w:r>
      <w:r>
        <w:rPr>
          <w:b/>
          <w:sz w:val="28"/>
          <w:szCs w:val="28"/>
        </w:rPr>
        <w:t>Общие положения</w:t>
      </w:r>
    </w:p>
    <w:p w:rsidR="00B52438" w:rsidRDefault="00B52438" w:rsidP="00176280">
      <w:pPr>
        <w:tabs>
          <w:tab w:val="left" w:pos="3969"/>
          <w:tab w:val="left" w:pos="4253"/>
        </w:tabs>
        <w:jc w:val="center"/>
        <w:rPr>
          <w:b/>
          <w:sz w:val="28"/>
          <w:szCs w:val="28"/>
        </w:rPr>
      </w:pPr>
    </w:p>
    <w:p w:rsidR="00B52438" w:rsidRPr="006C54A4" w:rsidRDefault="00B52438" w:rsidP="006C54A4">
      <w:pPr>
        <w:numPr>
          <w:ilvl w:val="1"/>
          <w:numId w:val="1"/>
        </w:numPr>
        <w:ind w:left="0" w:firstLine="0"/>
        <w:jc w:val="both"/>
        <w:rPr>
          <w:color w:val="333333"/>
        </w:rPr>
      </w:pPr>
      <w:r w:rsidRPr="006C54A4">
        <w:t xml:space="preserve">Настоящее положение о внутренней оценке качества образования (далее Положение) в Муниципальном бюджетном дошкольном образовательном учреждение детский </w:t>
      </w:r>
      <w:r>
        <w:t xml:space="preserve">сад № 65 </w:t>
      </w:r>
      <w:r w:rsidRPr="006C54A4">
        <w:t xml:space="preserve">(далее - Учреждение) </w:t>
      </w:r>
      <w:r w:rsidRPr="006C54A4">
        <w:rPr>
          <w:color w:val="000000"/>
        </w:rPr>
        <w:t xml:space="preserve">определяет цели, задачи, </w:t>
      </w:r>
      <w:r w:rsidRPr="00E95F13">
        <w:rPr>
          <w:color w:val="000000"/>
        </w:rPr>
        <w:t>принципы внутренней оценки качества образования в  Учреждении, ее организационную</w:t>
      </w:r>
      <w:r w:rsidRPr="006C54A4">
        <w:rPr>
          <w:color w:val="000000"/>
        </w:rPr>
        <w:t xml:space="preserve"> и функциональную структуру, реализацию (содержание процедур контроля и экспертно</w:t>
      </w:r>
      <w:r>
        <w:rPr>
          <w:color w:val="000000"/>
        </w:rPr>
        <w:t>й оценки качества образования)</w:t>
      </w:r>
      <w:r w:rsidRPr="006C54A4">
        <w:rPr>
          <w:color w:val="000000"/>
        </w:rPr>
        <w:t>.</w:t>
      </w:r>
    </w:p>
    <w:p w:rsidR="00B52438" w:rsidRPr="006C54A4" w:rsidRDefault="00B52438" w:rsidP="006C54A4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color w:val="333333"/>
        </w:rPr>
      </w:pPr>
      <w:r w:rsidRPr="006C54A4">
        <w:rPr>
          <w:rFonts w:ascii="Verdana" w:hAnsi="Verdana"/>
          <w:b/>
          <w:bCs/>
          <w:color w:val="000000"/>
          <w:sz w:val="17"/>
          <w:szCs w:val="17"/>
        </w:rPr>
        <w:t> </w:t>
      </w:r>
      <w:r w:rsidRPr="006C54A4">
        <w:rPr>
          <w:color w:val="000000"/>
        </w:rPr>
        <w:t>Положение представляет собой локальный акт, разработанный в соответствии с действующими правовыми и нормативными документами системы образования:</w:t>
      </w:r>
    </w:p>
    <w:p w:rsidR="00B52438" w:rsidRPr="006C54A4" w:rsidRDefault="00B52438" w:rsidP="006C54A4">
      <w:pPr>
        <w:pStyle w:val="ListParagraph"/>
        <w:numPr>
          <w:ilvl w:val="2"/>
          <w:numId w:val="1"/>
        </w:numPr>
        <w:tabs>
          <w:tab w:val="left" w:pos="142"/>
        </w:tabs>
        <w:ind w:left="0" w:firstLine="0"/>
        <w:jc w:val="both"/>
        <w:rPr>
          <w:color w:val="333333"/>
        </w:rPr>
      </w:pPr>
      <w:r w:rsidRPr="006C54A4">
        <w:t>Законом «Об образовании в Российской Федерации» (от 29.12.2012 № 273- ФЗ);</w:t>
      </w:r>
    </w:p>
    <w:p w:rsidR="00B52438" w:rsidRPr="006C54A4" w:rsidRDefault="00B52438" w:rsidP="006C54A4">
      <w:pPr>
        <w:pStyle w:val="ListParagraph"/>
        <w:numPr>
          <w:ilvl w:val="2"/>
          <w:numId w:val="1"/>
        </w:numPr>
        <w:tabs>
          <w:tab w:val="left" w:pos="142"/>
        </w:tabs>
        <w:ind w:left="0" w:firstLine="0"/>
        <w:jc w:val="both"/>
        <w:rPr>
          <w:color w:val="333333"/>
        </w:rPr>
      </w:pPr>
      <w:r w:rsidRPr="006C54A4">
        <w:t>Федеральным государственным образовательным стандартом дошкольного образования» (Приказ Минобрнауки России от 17.10.2013 N 1155);</w:t>
      </w:r>
    </w:p>
    <w:p w:rsidR="00B52438" w:rsidRPr="006C54A4" w:rsidRDefault="00B52438" w:rsidP="006C54A4">
      <w:pPr>
        <w:pStyle w:val="ListParagraph"/>
        <w:numPr>
          <w:ilvl w:val="2"/>
          <w:numId w:val="1"/>
        </w:numPr>
        <w:tabs>
          <w:tab w:val="left" w:pos="142"/>
        </w:tabs>
        <w:ind w:left="0" w:firstLine="0"/>
        <w:jc w:val="both"/>
        <w:rPr>
          <w:color w:val="333333"/>
        </w:rPr>
      </w:pPr>
      <w:r w:rsidRPr="006C54A4">
        <w:t>Приказом Минобрнауки России "Об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образования" (от 30.08.2013 N 1014, зарегистрировано в Минюсте России 26.09.2013 N30038);</w:t>
      </w:r>
    </w:p>
    <w:p w:rsidR="00B52438" w:rsidRPr="006C54A4" w:rsidRDefault="00B52438" w:rsidP="006C54A4">
      <w:pPr>
        <w:pStyle w:val="ListParagraph"/>
        <w:numPr>
          <w:ilvl w:val="2"/>
          <w:numId w:val="1"/>
        </w:numPr>
        <w:tabs>
          <w:tab w:val="left" w:pos="142"/>
        </w:tabs>
        <w:ind w:left="0" w:firstLine="0"/>
        <w:jc w:val="both"/>
        <w:rPr>
          <w:color w:val="333333"/>
        </w:rPr>
      </w:pPr>
      <w:r w:rsidRPr="006C54A4">
        <w:t>Постановлением Главного государственного санитарного врача Российской Федерации от 15.05.2013г. №26 «Об утверждении СанПиН 2.4.2.2821-10 «Санитарно- эпидемиологические требования к устройству, содержанию и организации режима работы дошкольных образовательных организаций», СанПиН 2.4.1.3049-13;</w:t>
      </w:r>
    </w:p>
    <w:p w:rsidR="00B52438" w:rsidRPr="000D6D96" w:rsidRDefault="00B52438" w:rsidP="006C54A4">
      <w:pPr>
        <w:pStyle w:val="ListParagraph"/>
        <w:numPr>
          <w:ilvl w:val="2"/>
          <w:numId w:val="1"/>
        </w:numPr>
        <w:tabs>
          <w:tab w:val="left" w:pos="142"/>
        </w:tabs>
        <w:ind w:left="0" w:firstLine="0"/>
        <w:jc w:val="both"/>
        <w:rPr>
          <w:color w:val="333333"/>
        </w:rPr>
      </w:pPr>
      <w:r w:rsidRPr="006C54A4">
        <w:t>Уставом Учреждения.</w:t>
      </w:r>
    </w:p>
    <w:p w:rsidR="00B52438" w:rsidRPr="00E95F13" w:rsidRDefault="00B52438" w:rsidP="000D6D96">
      <w:pPr>
        <w:pStyle w:val="ListParagraph"/>
        <w:numPr>
          <w:ilvl w:val="1"/>
          <w:numId w:val="1"/>
        </w:numPr>
        <w:tabs>
          <w:tab w:val="left" w:pos="142"/>
        </w:tabs>
        <w:ind w:left="0" w:firstLine="0"/>
        <w:jc w:val="both"/>
        <w:rPr>
          <w:color w:val="333333"/>
        </w:rPr>
      </w:pPr>
      <w:r w:rsidRPr="00E95F13">
        <w:rPr>
          <w:color w:val="000000"/>
        </w:rPr>
        <w:t>В настоящем Положении используются следующие термины:</w:t>
      </w:r>
    </w:p>
    <w:p w:rsidR="00B52438" w:rsidRPr="00E95F13" w:rsidRDefault="00B52438" w:rsidP="000D6D96">
      <w:pPr>
        <w:pStyle w:val="ListParagraph"/>
        <w:numPr>
          <w:ilvl w:val="2"/>
          <w:numId w:val="1"/>
        </w:numPr>
        <w:tabs>
          <w:tab w:val="left" w:pos="142"/>
        </w:tabs>
        <w:ind w:left="0" w:firstLine="0"/>
        <w:jc w:val="both"/>
        <w:rPr>
          <w:color w:val="333333"/>
        </w:rPr>
      </w:pPr>
      <w:r w:rsidRPr="00E95F13">
        <w:rPr>
          <w:i/>
          <w:iCs/>
          <w:color w:val="000000"/>
        </w:rPr>
        <w:t>Качество образования </w:t>
      </w:r>
      <w:r w:rsidRPr="00E95F13">
        <w:rPr>
          <w:color w:val="000000"/>
        </w:rPr>
        <w:t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обучающимися  планируемых результатов освоения  основной образовательной программы  (далее – ООП) дошкольного образовательного учреждения (далее – ДОУ).</w:t>
      </w:r>
    </w:p>
    <w:p w:rsidR="00B52438" w:rsidRPr="00E95F13" w:rsidRDefault="00B52438" w:rsidP="000D6D96">
      <w:pPr>
        <w:pStyle w:val="ListParagraph"/>
        <w:numPr>
          <w:ilvl w:val="2"/>
          <w:numId w:val="1"/>
        </w:numPr>
        <w:tabs>
          <w:tab w:val="left" w:pos="0"/>
          <w:tab w:val="left" w:pos="142"/>
        </w:tabs>
        <w:ind w:left="0" w:firstLine="0"/>
        <w:jc w:val="both"/>
        <w:rPr>
          <w:color w:val="333333"/>
        </w:rPr>
      </w:pPr>
      <w:r w:rsidRPr="00E95F13">
        <w:rPr>
          <w:i/>
          <w:iCs/>
          <w:color w:val="000000"/>
        </w:rPr>
        <w:t xml:space="preserve"> Качество условий –</w:t>
      </w:r>
      <w:r w:rsidRPr="00E95F13">
        <w:rPr>
          <w:color w:val="000000"/>
        </w:rPr>
        <w:t> 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B52438" w:rsidRPr="00E95F13" w:rsidRDefault="00B52438" w:rsidP="000D6D96">
      <w:pPr>
        <w:pStyle w:val="ListParagraph"/>
        <w:numPr>
          <w:ilvl w:val="2"/>
          <w:numId w:val="1"/>
        </w:numPr>
        <w:tabs>
          <w:tab w:val="left" w:pos="142"/>
        </w:tabs>
        <w:ind w:left="0" w:firstLine="0"/>
        <w:jc w:val="both"/>
        <w:rPr>
          <w:color w:val="333333"/>
        </w:rPr>
      </w:pPr>
      <w:r w:rsidRPr="00E95F13">
        <w:rPr>
          <w:i/>
          <w:iCs/>
          <w:color w:val="000000"/>
        </w:rPr>
        <w:t>Государственный образовательный стандарт </w:t>
      </w:r>
      <w:r w:rsidRPr="00E95F13">
        <w:rPr>
          <w:color w:val="000000"/>
        </w:rPr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  является ориентиром для независимой оценки качества дошкольного образования.</w:t>
      </w:r>
    </w:p>
    <w:p w:rsidR="00B52438" w:rsidRPr="00E95F13" w:rsidRDefault="00B52438" w:rsidP="000D6D96">
      <w:pPr>
        <w:pStyle w:val="ListParagraph"/>
        <w:numPr>
          <w:ilvl w:val="2"/>
          <w:numId w:val="1"/>
        </w:numPr>
        <w:tabs>
          <w:tab w:val="left" w:pos="142"/>
        </w:tabs>
        <w:ind w:left="0" w:firstLine="0"/>
        <w:jc w:val="both"/>
        <w:rPr>
          <w:color w:val="333333"/>
        </w:rPr>
      </w:pPr>
      <w:r w:rsidRPr="00E95F13">
        <w:rPr>
          <w:i/>
          <w:iCs/>
          <w:color w:val="000000"/>
        </w:rPr>
        <w:t>Критерий –</w:t>
      </w:r>
      <w:r w:rsidRPr="00E95F13">
        <w:rPr>
          <w:color w:val="000000"/>
        </w:rPr>
        <w:t> признак, на основании которого производится оценка, классификация оцениваемого объекта.</w:t>
      </w:r>
    </w:p>
    <w:p w:rsidR="00B52438" w:rsidRPr="00E95F13" w:rsidRDefault="00B52438" w:rsidP="000D6D96">
      <w:pPr>
        <w:pStyle w:val="ListParagraph"/>
        <w:numPr>
          <w:ilvl w:val="2"/>
          <w:numId w:val="1"/>
        </w:numPr>
        <w:tabs>
          <w:tab w:val="left" w:pos="142"/>
        </w:tabs>
        <w:ind w:left="0" w:firstLine="0"/>
        <w:jc w:val="both"/>
        <w:rPr>
          <w:color w:val="333333"/>
        </w:rPr>
      </w:pPr>
      <w:r w:rsidRPr="00E95F13">
        <w:rPr>
          <w:i/>
          <w:iCs/>
          <w:color w:val="000000"/>
        </w:rPr>
        <w:t>Мониторинг </w:t>
      </w:r>
      <w:r w:rsidRPr="00E95F13">
        <w:rPr>
          <w:color w:val="000000"/>
        </w:rPr>
        <w:t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B52438" w:rsidRPr="00E95F13" w:rsidRDefault="00B52438" w:rsidP="000D6D96">
      <w:pPr>
        <w:pStyle w:val="ListParagraph"/>
        <w:numPr>
          <w:ilvl w:val="2"/>
          <w:numId w:val="1"/>
        </w:numPr>
        <w:tabs>
          <w:tab w:val="left" w:pos="142"/>
        </w:tabs>
        <w:ind w:left="0" w:firstLine="0"/>
        <w:jc w:val="both"/>
        <w:rPr>
          <w:color w:val="333333"/>
        </w:rPr>
      </w:pPr>
      <w:r w:rsidRPr="00E95F13">
        <w:rPr>
          <w:i/>
          <w:iCs/>
          <w:color w:val="000000"/>
        </w:rPr>
        <w:t>Измерение </w:t>
      </w:r>
      <w:r w:rsidRPr="00E95F13">
        <w:rPr>
          <w:color w:val="000000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B52438" w:rsidRPr="00E95F13" w:rsidRDefault="00B52438" w:rsidP="000D6D96">
      <w:pPr>
        <w:pStyle w:val="ListParagraph"/>
        <w:numPr>
          <w:ilvl w:val="1"/>
          <w:numId w:val="1"/>
        </w:numPr>
        <w:tabs>
          <w:tab w:val="left" w:pos="142"/>
        </w:tabs>
        <w:ind w:left="0" w:firstLine="0"/>
        <w:jc w:val="both"/>
        <w:rPr>
          <w:color w:val="333333"/>
        </w:rPr>
      </w:pPr>
      <w:r w:rsidRPr="00E95F13">
        <w:rPr>
          <w:color w:val="000000"/>
        </w:rPr>
        <w:t>В качестве источников  данных для оценки качества образования используются:</w:t>
      </w:r>
    </w:p>
    <w:p w:rsidR="00B52438" w:rsidRPr="00E95F13" w:rsidRDefault="00B52438" w:rsidP="000D6D96">
      <w:pPr>
        <w:pStyle w:val="ListParagraph"/>
        <w:numPr>
          <w:ilvl w:val="2"/>
          <w:numId w:val="1"/>
        </w:numPr>
        <w:tabs>
          <w:tab w:val="left" w:pos="142"/>
        </w:tabs>
        <w:ind w:left="0" w:firstLine="0"/>
        <w:jc w:val="both"/>
        <w:rPr>
          <w:color w:val="333333"/>
        </w:rPr>
      </w:pPr>
      <w:r w:rsidRPr="00E95F13">
        <w:rPr>
          <w:color w:val="000000"/>
        </w:rPr>
        <w:t>образовательная статистика;</w:t>
      </w:r>
    </w:p>
    <w:p w:rsidR="00B52438" w:rsidRPr="00E95F13" w:rsidRDefault="00B52438" w:rsidP="000D6D96">
      <w:pPr>
        <w:pStyle w:val="ListParagraph"/>
        <w:numPr>
          <w:ilvl w:val="2"/>
          <w:numId w:val="1"/>
        </w:numPr>
        <w:tabs>
          <w:tab w:val="left" w:pos="142"/>
        </w:tabs>
        <w:ind w:left="0" w:firstLine="0"/>
        <w:jc w:val="both"/>
        <w:rPr>
          <w:color w:val="333333"/>
        </w:rPr>
      </w:pPr>
      <w:r w:rsidRPr="00E95F13">
        <w:rPr>
          <w:color w:val="000000"/>
        </w:rPr>
        <w:t>мониторинговые исследования;</w:t>
      </w:r>
    </w:p>
    <w:p w:rsidR="00B52438" w:rsidRPr="00E95F13" w:rsidRDefault="00B52438" w:rsidP="000D6D96">
      <w:pPr>
        <w:pStyle w:val="ListParagraph"/>
        <w:numPr>
          <w:ilvl w:val="2"/>
          <w:numId w:val="1"/>
        </w:numPr>
        <w:tabs>
          <w:tab w:val="left" w:pos="142"/>
        </w:tabs>
        <w:ind w:left="0" w:firstLine="0"/>
        <w:jc w:val="both"/>
        <w:rPr>
          <w:color w:val="333333"/>
        </w:rPr>
      </w:pPr>
      <w:r w:rsidRPr="00E95F13">
        <w:rPr>
          <w:color w:val="000000"/>
        </w:rPr>
        <w:t>социологические опросы;</w:t>
      </w:r>
    </w:p>
    <w:p w:rsidR="00B52438" w:rsidRPr="00E95F13" w:rsidRDefault="00B52438" w:rsidP="000D6D96">
      <w:pPr>
        <w:pStyle w:val="ListParagraph"/>
        <w:numPr>
          <w:ilvl w:val="2"/>
          <w:numId w:val="1"/>
        </w:numPr>
        <w:tabs>
          <w:tab w:val="left" w:pos="142"/>
        </w:tabs>
        <w:ind w:left="0" w:firstLine="0"/>
        <w:jc w:val="both"/>
        <w:rPr>
          <w:color w:val="333333"/>
        </w:rPr>
      </w:pPr>
      <w:r w:rsidRPr="00E95F13">
        <w:rPr>
          <w:color w:val="000000"/>
        </w:rPr>
        <w:t>отчеты педагогов и воспитателей дошкольного учреждения;</w:t>
      </w:r>
    </w:p>
    <w:p w:rsidR="00B52438" w:rsidRPr="00E95F13" w:rsidRDefault="00B52438" w:rsidP="000572C3">
      <w:pPr>
        <w:pStyle w:val="ListParagraph"/>
        <w:numPr>
          <w:ilvl w:val="2"/>
          <w:numId w:val="1"/>
        </w:numPr>
        <w:tabs>
          <w:tab w:val="left" w:pos="142"/>
        </w:tabs>
        <w:ind w:left="0" w:firstLine="0"/>
        <w:jc w:val="both"/>
        <w:rPr>
          <w:color w:val="333333"/>
        </w:rPr>
      </w:pPr>
      <w:r w:rsidRPr="00E95F13">
        <w:rPr>
          <w:color w:val="000000"/>
        </w:rPr>
        <w:t>посещение НОД, мероприятий, организуемых педагогами Учреждени</w:t>
      </w:r>
    </w:p>
    <w:p w:rsidR="00B52438" w:rsidRPr="006D4655" w:rsidRDefault="00B52438" w:rsidP="000572C3">
      <w:pPr>
        <w:tabs>
          <w:tab w:val="left" w:pos="142"/>
        </w:tabs>
        <w:ind w:left="142"/>
        <w:jc w:val="both"/>
        <w:rPr>
          <w:color w:val="333333"/>
          <w:highlight w:val="yellow"/>
        </w:rPr>
      </w:pPr>
    </w:p>
    <w:p w:rsidR="00B52438" w:rsidRPr="006A4831" w:rsidRDefault="00B52438" w:rsidP="000572C3">
      <w:pPr>
        <w:tabs>
          <w:tab w:val="left" w:pos="142"/>
        </w:tabs>
        <w:ind w:left="142"/>
        <w:jc w:val="both"/>
        <w:rPr>
          <w:color w:val="333333"/>
          <w:highlight w:val="yellow"/>
        </w:rPr>
      </w:pPr>
    </w:p>
    <w:p w:rsidR="00B52438" w:rsidRPr="006825ED" w:rsidRDefault="00B52438" w:rsidP="000572C3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572C3">
        <w:rPr>
          <w:b/>
          <w:bCs/>
          <w:iCs/>
          <w:color w:val="000000"/>
          <w:sz w:val="28"/>
          <w:szCs w:val="28"/>
        </w:rPr>
        <w:t>Основные цели, задачи, функции и принципы системы оценки качества образования</w:t>
      </w:r>
    </w:p>
    <w:p w:rsidR="00B52438" w:rsidRPr="000572C3" w:rsidRDefault="00B52438" w:rsidP="006825ED">
      <w:pPr>
        <w:ind w:left="360"/>
        <w:rPr>
          <w:b/>
          <w:sz w:val="28"/>
          <w:szCs w:val="28"/>
        </w:rPr>
      </w:pPr>
    </w:p>
    <w:p w:rsidR="00B52438" w:rsidRPr="00E95F13" w:rsidRDefault="00B52438" w:rsidP="000A3682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jc w:val="both"/>
        <w:rPr>
          <w:b/>
        </w:rPr>
      </w:pPr>
      <w:r w:rsidRPr="00E95F13">
        <w:rPr>
          <w:b/>
        </w:rPr>
        <w:t>Целью оценки качества</w:t>
      </w:r>
      <w:r w:rsidRPr="00E95F13">
        <w:t xml:space="preserve"> образования в Учреждении является установление соответствия условий реализации основной образовательной программы дошкольного образования дошкольному федеральному государственному образовательному стандарту дошкольного образования.</w:t>
      </w:r>
    </w:p>
    <w:p w:rsidR="00B52438" w:rsidRPr="00E95F13" w:rsidRDefault="00B52438" w:rsidP="000A3682">
      <w:pPr>
        <w:pStyle w:val="ListParagraph"/>
        <w:numPr>
          <w:ilvl w:val="1"/>
          <w:numId w:val="2"/>
        </w:numPr>
        <w:jc w:val="both"/>
        <w:rPr>
          <w:b/>
        </w:rPr>
      </w:pPr>
      <w:r w:rsidRPr="00E95F13">
        <w:rPr>
          <w:b/>
        </w:rPr>
        <w:t>Задачами оценки качества</w:t>
      </w:r>
      <w:r w:rsidRPr="00E95F13">
        <w:t xml:space="preserve"> образования Учреждения являются:</w:t>
      </w:r>
    </w:p>
    <w:p w:rsidR="00B52438" w:rsidRPr="00E95F13" w:rsidRDefault="00B52438" w:rsidP="000A3682">
      <w:pPr>
        <w:pStyle w:val="ListParagraph"/>
        <w:numPr>
          <w:ilvl w:val="2"/>
          <w:numId w:val="2"/>
        </w:numPr>
        <w:tabs>
          <w:tab w:val="num" w:pos="0"/>
        </w:tabs>
        <w:ind w:left="0" w:firstLine="0"/>
        <w:jc w:val="both"/>
        <w:rPr>
          <w:b/>
        </w:rPr>
      </w:pPr>
      <w:r w:rsidRPr="00E95F13">
        <w:t>Обеспечение полноценного развития личности воспитанников во всех основных образовательных областях (социально-коммуникативного, познавательного, речевого, художественно-эстетического, физического развития).</w:t>
      </w:r>
    </w:p>
    <w:p w:rsidR="00B52438" w:rsidRPr="00E95F13" w:rsidRDefault="00B52438" w:rsidP="000A3682">
      <w:pPr>
        <w:pStyle w:val="ListParagraph"/>
        <w:numPr>
          <w:ilvl w:val="2"/>
          <w:numId w:val="2"/>
        </w:numPr>
        <w:tabs>
          <w:tab w:val="num" w:pos="0"/>
        </w:tabs>
        <w:ind w:left="0" w:firstLine="0"/>
        <w:jc w:val="both"/>
        <w:rPr>
          <w:b/>
        </w:rPr>
      </w:pPr>
      <w:r w:rsidRPr="00E95F13">
        <w:t>Способствование профессиональному развитию педагогических работников.</w:t>
      </w:r>
    </w:p>
    <w:p w:rsidR="00B52438" w:rsidRPr="00E95F13" w:rsidRDefault="00B52438" w:rsidP="000A3682">
      <w:pPr>
        <w:pStyle w:val="ListParagraph"/>
        <w:numPr>
          <w:ilvl w:val="2"/>
          <w:numId w:val="2"/>
        </w:numPr>
        <w:ind w:left="0" w:firstLine="0"/>
        <w:jc w:val="both"/>
        <w:rPr>
          <w:b/>
        </w:rPr>
      </w:pPr>
      <w:r w:rsidRPr="00E95F13">
        <w:t>Обеспечение условий открытости дошкольного образования для участия родителей (законных представителей) в образовательной деятельности Учреждения.</w:t>
      </w:r>
    </w:p>
    <w:p w:rsidR="00B52438" w:rsidRPr="00E95F13" w:rsidRDefault="00B52438" w:rsidP="000A3682">
      <w:pPr>
        <w:pStyle w:val="ListParagraph"/>
        <w:numPr>
          <w:ilvl w:val="1"/>
          <w:numId w:val="2"/>
        </w:numPr>
        <w:tabs>
          <w:tab w:val="clear" w:pos="360"/>
        </w:tabs>
        <w:ind w:left="0" w:firstLine="0"/>
        <w:jc w:val="both"/>
        <w:rPr>
          <w:b/>
        </w:rPr>
      </w:pPr>
      <w:r w:rsidRPr="00E95F13">
        <w:rPr>
          <w:b/>
        </w:rPr>
        <w:t>Предметом оценки качества</w:t>
      </w:r>
      <w:r w:rsidRPr="00E95F13">
        <w:t xml:space="preserve"> образования в Учреждении являются условия (психолого-педагогические) для обеспечения социальной ситуации развития воспитанников: предметно-пространственная развивающая среда, кадровые и материально-технические условия.</w:t>
      </w:r>
    </w:p>
    <w:p w:rsidR="00B52438" w:rsidRPr="000572C3" w:rsidRDefault="00B52438" w:rsidP="000A3682">
      <w:pPr>
        <w:pStyle w:val="ListParagraph"/>
        <w:numPr>
          <w:ilvl w:val="1"/>
          <w:numId w:val="2"/>
        </w:numPr>
        <w:jc w:val="both"/>
        <w:rPr>
          <w:b/>
        </w:rPr>
      </w:pPr>
      <w:r w:rsidRPr="000572C3">
        <w:rPr>
          <w:b/>
          <w:color w:val="000000"/>
        </w:rPr>
        <w:t>Основными принципами</w:t>
      </w:r>
      <w:r w:rsidRPr="000572C3">
        <w:rPr>
          <w:color w:val="000000"/>
        </w:rPr>
        <w:t> системы оценки качества образования</w:t>
      </w:r>
      <w:r w:rsidRPr="000572C3">
        <w:rPr>
          <w:b/>
          <w:bCs/>
          <w:color w:val="000000"/>
        </w:rPr>
        <w:t> </w:t>
      </w:r>
      <w:r w:rsidRPr="000572C3">
        <w:rPr>
          <w:color w:val="000000"/>
        </w:rPr>
        <w:t>ДОУ являются:</w:t>
      </w:r>
    </w:p>
    <w:p w:rsidR="00B52438" w:rsidRPr="000572C3" w:rsidRDefault="00B52438" w:rsidP="000A3682">
      <w:pPr>
        <w:pStyle w:val="ListParagraph"/>
        <w:numPr>
          <w:ilvl w:val="2"/>
          <w:numId w:val="2"/>
        </w:numPr>
        <w:tabs>
          <w:tab w:val="num" w:pos="0"/>
        </w:tabs>
        <w:ind w:left="0" w:firstLine="0"/>
        <w:jc w:val="both"/>
        <w:rPr>
          <w:b/>
        </w:rPr>
      </w:pPr>
      <w:r w:rsidRPr="000572C3">
        <w:rPr>
          <w:color w:val="000000"/>
        </w:rPr>
        <w:t>принцип объективности, достоверности, полноты и системности информации о качестве образования;</w:t>
      </w:r>
    </w:p>
    <w:p w:rsidR="00B52438" w:rsidRPr="000572C3" w:rsidRDefault="00B52438" w:rsidP="0080684B">
      <w:pPr>
        <w:pStyle w:val="ListParagraph"/>
        <w:numPr>
          <w:ilvl w:val="2"/>
          <w:numId w:val="2"/>
        </w:numPr>
        <w:tabs>
          <w:tab w:val="clear" w:pos="1004"/>
          <w:tab w:val="num" w:pos="0"/>
        </w:tabs>
        <w:ind w:left="0" w:firstLine="0"/>
        <w:jc w:val="both"/>
        <w:rPr>
          <w:b/>
        </w:rPr>
      </w:pPr>
      <w:r w:rsidRPr="000572C3">
        <w:rPr>
          <w:color w:val="000000"/>
        </w:rPr>
        <w:t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B52438" w:rsidRPr="000572C3" w:rsidRDefault="00B52438" w:rsidP="000A3682">
      <w:pPr>
        <w:pStyle w:val="ListParagraph"/>
        <w:numPr>
          <w:ilvl w:val="2"/>
          <w:numId w:val="2"/>
        </w:numPr>
        <w:tabs>
          <w:tab w:val="clear" w:pos="1004"/>
          <w:tab w:val="num" w:pos="0"/>
        </w:tabs>
        <w:ind w:left="0" w:firstLine="0"/>
        <w:jc w:val="both"/>
        <w:rPr>
          <w:b/>
        </w:rPr>
      </w:pPr>
      <w:r w:rsidRPr="000572C3">
        <w:rPr>
          <w:color w:val="000000"/>
        </w:rPr>
        <w:t>принцип доступности информации о состоянии и качестве образования для различных групп  потребителей;</w:t>
      </w:r>
    </w:p>
    <w:p w:rsidR="00B52438" w:rsidRPr="000572C3" w:rsidRDefault="00B52438" w:rsidP="000A3682">
      <w:pPr>
        <w:pStyle w:val="ListParagraph"/>
        <w:numPr>
          <w:ilvl w:val="2"/>
          <w:numId w:val="2"/>
        </w:numPr>
        <w:tabs>
          <w:tab w:val="clear" w:pos="1004"/>
          <w:tab w:val="num" w:pos="0"/>
        </w:tabs>
        <w:ind w:left="0" w:firstLine="0"/>
        <w:jc w:val="both"/>
        <w:rPr>
          <w:b/>
        </w:rPr>
      </w:pPr>
      <w:r w:rsidRPr="000572C3">
        <w:rPr>
          <w:color w:val="000000"/>
        </w:rPr>
        <w:t>принцип рефлексивности,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B52438" w:rsidRPr="000572C3" w:rsidRDefault="00B52438" w:rsidP="000A3682">
      <w:pPr>
        <w:pStyle w:val="ListParagraph"/>
        <w:numPr>
          <w:ilvl w:val="2"/>
          <w:numId w:val="2"/>
        </w:numPr>
        <w:tabs>
          <w:tab w:val="clear" w:pos="1004"/>
          <w:tab w:val="num" w:pos="0"/>
        </w:tabs>
        <w:ind w:left="0" w:firstLine="0"/>
        <w:jc w:val="both"/>
        <w:rPr>
          <w:b/>
        </w:rPr>
      </w:pPr>
      <w:r w:rsidRPr="000572C3">
        <w:rPr>
          <w:color w:val="000000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B52438" w:rsidRPr="000572C3" w:rsidRDefault="00B52438" w:rsidP="000A3682">
      <w:pPr>
        <w:pStyle w:val="ListParagraph"/>
        <w:numPr>
          <w:ilvl w:val="2"/>
          <w:numId w:val="2"/>
        </w:numPr>
        <w:tabs>
          <w:tab w:val="clear" w:pos="1004"/>
          <w:tab w:val="num" w:pos="0"/>
        </w:tabs>
        <w:ind w:left="0" w:firstLine="0"/>
        <w:jc w:val="both"/>
        <w:rPr>
          <w:b/>
        </w:rPr>
      </w:pPr>
      <w:r w:rsidRPr="000572C3">
        <w:rPr>
          <w:color w:val="000000"/>
        </w:rPr>
        <w:t>принцип инструментальности и технологичности используемых  показателей          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B52438" w:rsidRPr="000572C3" w:rsidRDefault="00B52438" w:rsidP="000A3682">
      <w:pPr>
        <w:pStyle w:val="ListParagraph"/>
        <w:numPr>
          <w:ilvl w:val="2"/>
          <w:numId w:val="2"/>
        </w:numPr>
        <w:tabs>
          <w:tab w:val="clear" w:pos="1004"/>
          <w:tab w:val="num" w:pos="0"/>
        </w:tabs>
        <w:ind w:left="0" w:firstLine="0"/>
        <w:jc w:val="both"/>
        <w:rPr>
          <w:b/>
        </w:rPr>
      </w:pPr>
      <w:r w:rsidRPr="000572C3">
        <w:rPr>
          <w:color w:val="000000"/>
        </w:rPr>
        <w:t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B52438" w:rsidRPr="000572C3" w:rsidRDefault="00B52438" w:rsidP="000A3682">
      <w:pPr>
        <w:pStyle w:val="ListParagraph"/>
        <w:numPr>
          <w:ilvl w:val="2"/>
          <w:numId w:val="2"/>
        </w:numPr>
        <w:tabs>
          <w:tab w:val="clear" w:pos="1004"/>
          <w:tab w:val="num" w:pos="0"/>
        </w:tabs>
        <w:ind w:left="0" w:firstLine="0"/>
        <w:jc w:val="both"/>
        <w:rPr>
          <w:b/>
        </w:rPr>
      </w:pPr>
      <w:r w:rsidRPr="000572C3">
        <w:rPr>
          <w:color w:val="000000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B52438" w:rsidRPr="006825ED" w:rsidRDefault="00B52438" w:rsidP="006825ED">
      <w:pPr>
        <w:pStyle w:val="ListParagraph"/>
        <w:numPr>
          <w:ilvl w:val="2"/>
          <w:numId w:val="2"/>
        </w:numPr>
        <w:tabs>
          <w:tab w:val="clear" w:pos="1004"/>
          <w:tab w:val="num" w:pos="0"/>
        </w:tabs>
        <w:ind w:left="0" w:firstLine="0"/>
        <w:jc w:val="both"/>
        <w:rPr>
          <w:b/>
        </w:rPr>
      </w:pPr>
      <w:r w:rsidRPr="000572C3">
        <w:rPr>
          <w:color w:val="000000"/>
        </w:rPr>
        <w:t>принцип соблюдения морально-этических норм при проведении процедур оценки качества обра</w:t>
      </w:r>
      <w:r>
        <w:rPr>
          <w:color w:val="000000"/>
        </w:rPr>
        <w:t>зования в дошкольном учреждении</w:t>
      </w:r>
    </w:p>
    <w:p w:rsidR="00B52438" w:rsidRDefault="00B52438" w:rsidP="006825ED">
      <w:pPr>
        <w:tabs>
          <w:tab w:val="num" w:pos="0"/>
        </w:tabs>
        <w:jc w:val="both"/>
        <w:rPr>
          <w:b/>
        </w:rPr>
      </w:pPr>
    </w:p>
    <w:p w:rsidR="00B52438" w:rsidRPr="007F53F8" w:rsidRDefault="00B52438" w:rsidP="006825ED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F53F8">
        <w:rPr>
          <w:b/>
          <w:bCs/>
          <w:iCs/>
          <w:color w:val="000000"/>
          <w:sz w:val="28"/>
          <w:szCs w:val="28"/>
        </w:rPr>
        <w:t>Организационная  и функциональная структура системы оценки качества образования</w:t>
      </w:r>
    </w:p>
    <w:p w:rsidR="00B52438" w:rsidRPr="007F53F8" w:rsidRDefault="00B52438" w:rsidP="007F53F8">
      <w:pPr>
        <w:jc w:val="center"/>
        <w:rPr>
          <w:b/>
          <w:sz w:val="28"/>
          <w:szCs w:val="28"/>
        </w:rPr>
      </w:pPr>
    </w:p>
    <w:p w:rsidR="00B52438" w:rsidRPr="007F53F8" w:rsidRDefault="00B52438" w:rsidP="007F53F8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  <w:rPr>
          <w:b/>
        </w:rPr>
      </w:pPr>
      <w:r w:rsidRPr="007F53F8">
        <w:rPr>
          <w:color w:val="000000"/>
        </w:rPr>
        <w:t>Организационная структура Учреждения, занимающаяся  оценкой  качества образования и интерпретацией полученных результатов, включает в себя: администрацию  Учреждения, Совет педагогических работников, временные структуры (творческие группы педагогов, комиссии). </w:t>
      </w:r>
    </w:p>
    <w:p w:rsidR="00B52438" w:rsidRPr="007F53F8" w:rsidRDefault="00B52438" w:rsidP="007F53F8">
      <w:pPr>
        <w:pStyle w:val="ListParagraph"/>
        <w:numPr>
          <w:ilvl w:val="1"/>
          <w:numId w:val="2"/>
        </w:numPr>
        <w:ind w:left="0" w:firstLine="0"/>
        <w:jc w:val="both"/>
        <w:rPr>
          <w:b/>
        </w:rPr>
      </w:pPr>
      <w:r w:rsidRPr="007F53F8">
        <w:rPr>
          <w:b/>
          <w:color w:val="000000"/>
        </w:rPr>
        <w:t>Администрация Учреждения</w:t>
      </w:r>
      <w:r w:rsidRPr="007F53F8">
        <w:rPr>
          <w:color w:val="000000"/>
        </w:rPr>
        <w:t>:</w:t>
      </w:r>
    </w:p>
    <w:p w:rsidR="00B52438" w:rsidRPr="007F53F8" w:rsidRDefault="00B52438" w:rsidP="007F53F8">
      <w:pPr>
        <w:pStyle w:val="ListParagraph"/>
        <w:numPr>
          <w:ilvl w:val="2"/>
          <w:numId w:val="2"/>
        </w:numPr>
        <w:tabs>
          <w:tab w:val="num" w:pos="0"/>
        </w:tabs>
        <w:ind w:left="0" w:firstLine="0"/>
        <w:jc w:val="both"/>
        <w:rPr>
          <w:b/>
        </w:rPr>
      </w:pPr>
      <w:r w:rsidRPr="007F53F8">
        <w:rPr>
          <w:color w:val="000000"/>
        </w:rPr>
        <w:t>формирует блок локальных актов, регулирующих функционирование СОКО Учреждения и приложений к ним, утверждает их приказом заведующего Учреждения и контролирует их исполнение;</w:t>
      </w:r>
    </w:p>
    <w:p w:rsidR="00B52438" w:rsidRPr="007F53F8" w:rsidRDefault="00B52438" w:rsidP="007F53F8">
      <w:pPr>
        <w:pStyle w:val="ListParagraph"/>
        <w:numPr>
          <w:ilvl w:val="2"/>
          <w:numId w:val="2"/>
        </w:numPr>
        <w:ind w:left="0" w:firstLine="0"/>
        <w:jc w:val="both"/>
        <w:rPr>
          <w:b/>
        </w:rPr>
      </w:pPr>
      <w:r w:rsidRPr="007F53F8">
        <w:rPr>
          <w:color w:val="000000"/>
        </w:rPr>
        <w:t>разрабатывает мероприятия и готовит предложения, направленные на совершенствование системы оценки качества образования Учреждения, участвует в этих мероприятиях;  </w:t>
      </w:r>
    </w:p>
    <w:p w:rsidR="00B52438" w:rsidRPr="007F53F8" w:rsidRDefault="00B52438" w:rsidP="007F53F8">
      <w:pPr>
        <w:pStyle w:val="ListParagraph"/>
        <w:numPr>
          <w:ilvl w:val="2"/>
          <w:numId w:val="2"/>
        </w:numPr>
        <w:ind w:left="0" w:firstLine="0"/>
        <w:jc w:val="both"/>
        <w:rPr>
          <w:b/>
        </w:rPr>
      </w:pPr>
      <w:r w:rsidRPr="007F53F8">
        <w:rPr>
          <w:color w:val="000000"/>
        </w:rPr>
        <w:t>обеспечивает на основе образовательной программы проведение в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B52438" w:rsidRPr="007F53F8" w:rsidRDefault="00B52438" w:rsidP="007F53F8">
      <w:pPr>
        <w:pStyle w:val="ListParagraph"/>
        <w:numPr>
          <w:ilvl w:val="2"/>
          <w:numId w:val="2"/>
        </w:numPr>
        <w:ind w:left="0" w:firstLine="0"/>
        <w:jc w:val="both"/>
        <w:rPr>
          <w:b/>
        </w:rPr>
      </w:pPr>
      <w:r w:rsidRPr="007F53F8">
        <w:rPr>
          <w:color w:val="000000"/>
        </w:rPr>
        <w:t>организует систему внутренней оценки  качества образования в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Учреждения;</w:t>
      </w:r>
    </w:p>
    <w:p w:rsidR="00B52438" w:rsidRPr="007F53F8" w:rsidRDefault="00B52438" w:rsidP="007F53F8">
      <w:pPr>
        <w:pStyle w:val="ListParagraph"/>
        <w:numPr>
          <w:ilvl w:val="2"/>
          <w:numId w:val="2"/>
        </w:numPr>
        <w:ind w:left="0" w:firstLine="0"/>
        <w:jc w:val="both"/>
        <w:rPr>
          <w:b/>
        </w:rPr>
      </w:pPr>
      <w:r w:rsidRPr="007F53F8">
        <w:rPr>
          <w:color w:val="000000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B52438" w:rsidRPr="007F53F8" w:rsidRDefault="00B52438" w:rsidP="007F53F8">
      <w:pPr>
        <w:pStyle w:val="ListParagraph"/>
        <w:numPr>
          <w:ilvl w:val="2"/>
          <w:numId w:val="2"/>
        </w:numPr>
        <w:ind w:left="0" w:firstLine="0"/>
        <w:jc w:val="both"/>
        <w:rPr>
          <w:b/>
        </w:rPr>
      </w:pPr>
      <w:r w:rsidRPr="007F53F8">
        <w:rPr>
          <w:color w:val="000000"/>
        </w:rPr>
        <w:t>обеспечивает условия для подготовки педагогов Учреждения  к осуществлению контрольно-оценочных процедур;</w:t>
      </w:r>
    </w:p>
    <w:p w:rsidR="00B52438" w:rsidRPr="007F53F8" w:rsidRDefault="00B52438" w:rsidP="007F53F8">
      <w:pPr>
        <w:pStyle w:val="ListParagraph"/>
        <w:numPr>
          <w:ilvl w:val="2"/>
          <w:numId w:val="2"/>
        </w:numPr>
        <w:ind w:left="0" w:firstLine="0"/>
        <w:jc w:val="both"/>
        <w:rPr>
          <w:b/>
        </w:rPr>
      </w:pPr>
      <w:r w:rsidRPr="007F53F8">
        <w:rPr>
          <w:color w:val="000000"/>
        </w:rPr>
        <w:t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Учреждения за учебный год, самообследование деятельности образовательного учреждения, публичный доклад заведующего);</w:t>
      </w:r>
    </w:p>
    <w:p w:rsidR="00B52438" w:rsidRPr="007F53F8" w:rsidRDefault="00B52438" w:rsidP="007F53F8">
      <w:pPr>
        <w:pStyle w:val="ListParagraph"/>
        <w:numPr>
          <w:ilvl w:val="2"/>
          <w:numId w:val="2"/>
        </w:numPr>
        <w:ind w:left="0" w:firstLine="0"/>
        <w:jc w:val="both"/>
        <w:rPr>
          <w:b/>
        </w:rPr>
      </w:pPr>
      <w:r w:rsidRPr="007F53F8">
        <w:rPr>
          <w:color w:val="000000"/>
        </w:rPr>
        <w:t>принимает управленческие решения по развитию качества образования на основе анализа результатов, полученных в процессе реализации СОКО.</w:t>
      </w:r>
    </w:p>
    <w:p w:rsidR="00B52438" w:rsidRPr="007F53F8" w:rsidRDefault="00B52438" w:rsidP="007F53F8">
      <w:pPr>
        <w:pStyle w:val="ListParagraph"/>
        <w:numPr>
          <w:ilvl w:val="1"/>
          <w:numId w:val="2"/>
        </w:numPr>
        <w:ind w:left="0" w:firstLine="0"/>
        <w:jc w:val="both"/>
        <w:rPr>
          <w:b/>
        </w:rPr>
      </w:pPr>
      <w:r w:rsidRPr="007F53F8">
        <w:rPr>
          <w:b/>
          <w:color w:val="000000"/>
        </w:rPr>
        <w:t>Совет педагогических работников</w:t>
      </w:r>
      <w:r w:rsidRPr="007F53F8">
        <w:rPr>
          <w:color w:val="000000"/>
        </w:rPr>
        <w:t xml:space="preserve">  </w:t>
      </w:r>
      <w:r w:rsidRPr="007F53F8">
        <w:rPr>
          <w:b/>
          <w:color w:val="000000"/>
        </w:rPr>
        <w:t>Учреждения:</w:t>
      </w:r>
    </w:p>
    <w:p w:rsidR="00B52438" w:rsidRPr="007F53F8" w:rsidRDefault="00B52438" w:rsidP="007F53F8">
      <w:pPr>
        <w:pStyle w:val="ListParagraph"/>
        <w:numPr>
          <w:ilvl w:val="2"/>
          <w:numId w:val="2"/>
        </w:numPr>
        <w:ind w:left="0" w:firstLine="0"/>
        <w:jc w:val="both"/>
        <w:rPr>
          <w:b/>
        </w:rPr>
      </w:pPr>
      <w:r w:rsidRPr="007F53F8">
        <w:rPr>
          <w:color w:val="000000"/>
        </w:rPr>
        <w:t>принимает участие в формировании информационных запросов основных пользователей системы оценки качества образования Учреждения;</w:t>
      </w:r>
    </w:p>
    <w:p w:rsidR="00B52438" w:rsidRPr="007F53F8" w:rsidRDefault="00B52438" w:rsidP="007F53F8">
      <w:pPr>
        <w:pStyle w:val="ListParagraph"/>
        <w:numPr>
          <w:ilvl w:val="2"/>
          <w:numId w:val="2"/>
        </w:numPr>
        <w:ind w:left="0" w:firstLine="0"/>
        <w:jc w:val="both"/>
        <w:rPr>
          <w:b/>
        </w:rPr>
      </w:pPr>
      <w:r w:rsidRPr="007F53F8">
        <w:rPr>
          <w:color w:val="000000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B52438" w:rsidRPr="007F53F8" w:rsidRDefault="00B52438" w:rsidP="007F53F8">
      <w:pPr>
        <w:pStyle w:val="ListParagraph"/>
        <w:numPr>
          <w:ilvl w:val="2"/>
          <w:numId w:val="2"/>
        </w:numPr>
        <w:ind w:left="0" w:firstLine="0"/>
        <w:jc w:val="both"/>
        <w:rPr>
          <w:b/>
        </w:rPr>
      </w:pPr>
      <w:r w:rsidRPr="007F53F8">
        <w:rPr>
          <w:color w:val="000000"/>
        </w:rPr>
        <w:t>принимает участие в экспертизе качества образовательных результатов, условий организации воспитательно-образовательного  процесса в Учреждении;</w:t>
      </w:r>
    </w:p>
    <w:p w:rsidR="00B52438" w:rsidRPr="007F53F8" w:rsidRDefault="00B52438" w:rsidP="007F53F8">
      <w:pPr>
        <w:pStyle w:val="ListParagraph"/>
        <w:numPr>
          <w:ilvl w:val="2"/>
          <w:numId w:val="2"/>
        </w:numPr>
        <w:ind w:left="0" w:firstLine="0"/>
        <w:jc w:val="both"/>
        <w:rPr>
          <w:b/>
        </w:rPr>
      </w:pPr>
      <w:r w:rsidRPr="007F53F8">
        <w:rPr>
          <w:color w:val="000000"/>
        </w:rPr>
        <w:t>участие в оценке качества и результативности труда работников Учреждения, распределении выплат стимулирующего характера работникам и согласовании их распределения в порядке, устанавливаемом локальными актами Учреждения;</w:t>
      </w:r>
    </w:p>
    <w:p w:rsidR="00B52438" w:rsidRPr="007F53F8" w:rsidRDefault="00B52438" w:rsidP="007F53F8">
      <w:pPr>
        <w:pStyle w:val="ListParagraph"/>
        <w:numPr>
          <w:ilvl w:val="2"/>
          <w:numId w:val="2"/>
        </w:numPr>
        <w:ind w:left="0" w:firstLine="0"/>
        <w:jc w:val="both"/>
        <w:rPr>
          <w:b/>
        </w:rPr>
      </w:pPr>
      <w:r w:rsidRPr="007F53F8">
        <w:rPr>
          <w:color w:val="000000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B52438" w:rsidRPr="007F53F8" w:rsidRDefault="00B52438" w:rsidP="007F53F8">
      <w:pPr>
        <w:pStyle w:val="ListParagraph"/>
        <w:numPr>
          <w:ilvl w:val="2"/>
          <w:numId w:val="2"/>
        </w:numPr>
        <w:ind w:left="0" w:firstLine="0"/>
        <w:jc w:val="both"/>
        <w:rPr>
          <w:b/>
        </w:rPr>
      </w:pPr>
      <w:r w:rsidRPr="007F53F8">
        <w:rPr>
          <w:color w:val="000000"/>
        </w:rPr>
        <w:t>принимает участие в обсуждении системы показателей, характеризующих состояние и динамику развития системы образования в Учреждении;</w:t>
      </w:r>
    </w:p>
    <w:p w:rsidR="00B52438" w:rsidRPr="007F53F8" w:rsidRDefault="00B52438" w:rsidP="007F53F8">
      <w:pPr>
        <w:pStyle w:val="ListParagraph"/>
        <w:numPr>
          <w:ilvl w:val="2"/>
          <w:numId w:val="2"/>
        </w:numPr>
        <w:ind w:left="0" w:firstLine="0"/>
        <w:jc w:val="both"/>
        <w:rPr>
          <w:b/>
        </w:rPr>
      </w:pPr>
      <w:r w:rsidRPr="007F53F8">
        <w:rPr>
          <w:color w:val="000000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обучающихся, в том числе сообщения о проверке соблюдения санитарно-гигиенического режима в Учреждении, об охране труда, здоровья и жизни воспитанников и другие вопросы образовательной деятельности Учреждения.</w:t>
      </w:r>
    </w:p>
    <w:p w:rsidR="00B52438" w:rsidRDefault="00B52438" w:rsidP="001F35F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14B">
        <w:rPr>
          <w:b/>
          <w:bCs/>
          <w:sz w:val="28"/>
          <w:szCs w:val="28"/>
        </w:rPr>
        <w:t>Основные критерии, показатели процедуры оценки качества образования</w:t>
      </w:r>
    </w:p>
    <w:p w:rsidR="00B52438" w:rsidRPr="0080684B" w:rsidRDefault="00B52438" w:rsidP="008068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2438" w:rsidRPr="0080684B" w:rsidRDefault="00B52438" w:rsidP="0080684B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rPr>
          <w:b/>
          <w:u w:val="single"/>
        </w:rPr>
        <w:t>Процедура оценки условий (психолого-педагогических)</w:t>
      </w:r>
      <w:r w:rsidRPr="0080684B">
        <w:t xml:space="preserve"> для создания социальной ситуации развития воспитанников, соответствующей специфике дошкольного возраста, осуществляется на основе следующих </w:t>
      </w:r>
      <w:r w:rsidRPr="0080684B">
        <w:rPr>
          <w:b/>
          <w:bCs/>
        </w:rPr>
        <w:t>показателей: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динамика здоровья и физического развития воспитанников;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отслеживание эмоционального благополучия каждого воспитанника;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отслеживание индивидуального развития воспитанника, мониторинг развития личности воспитанников в определенных направлениях (образовательных областях) образования (социально-коммуникативного, познавательного, речевого, художественно- эстетического развития);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отслеживание наличия и особенностей взаимодействия с родителями (законными представителями) воспитанников, вовлечения их в образовательную деятельность.</w:t>
      </w:r>
    </w:p>
    <w:p w:rsidR="00B52438" w:rsidRPr="0080684B" w:rsidRDefault="00B52438" w:rsidP="0080684B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 xml:space="preserve">Основными </w:t>
      </w:r>
      <w:r w:rsidRPr="0080684B">
        <w:rPr>
          <w:b/>
        </w:rPr>
        <w:t xml:space="preserve">критериями </w:t>
      </w:r>
      <w:r w:rsidRPr="0080684B">
        <w:t>обеспечения условий (психолого-педагогических) по созданию социальной ситуации развития воспитанников, соответствующей специфике дошкольного возраста, являются: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положительная динамика физического развития воспитанников (обучающихся);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снижение количества заболеваемости воспитанников (обучающихся);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положительная динамика развития личности воспитанников (обучающихся) в направлениях (образовательных областях) образования (социально-коммуникативного, познавательного, речевого, художественно-эстетического развития);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достижения воспитанников (обучающихся) в конкурсах различного уровня;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положительная динамика коэффициента психологического благополучия обучающихся;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наличие образовательных проектов - совместно с семьей - на основе выявления потребностей и поддержки образовательных инициатив семьи;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позитивная динамика удовлетворенности родителей (законных представителей) воспитанников качеством организации образовательного процесса учреждения.</w:t>
      </w:r>
    </w:p>
    <w:p w:rsidR="00B52438" w:rsidRPr="0080684B" w:rsidRDefault="00B52438" w:rsidP="0080684B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rPr>
          <w:b/>
          <w:u w:val="single"/>
        </w:rPr>
        <w:t>Процедура оценки предметно-пространственной развивающей среды</w:t>
      </w:r>
      <w:r w:rsidRPr="0080684B">
        <w:t xml:space="preserve"> для реализации основной образовательной программы дошкольного образования Учреждения осуществляется на основе следующих </w:t>
      </w:r>
      <w:r w:rsidRPr="0080684B">
        <w:rPr>
          <w:b/>
          <w:bCs/>
        </w:rPr>
        <w:t>показателей</w:t>
      </w:r>
      <w:r w:rsidRPr="0080684B">
        <w:t>: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обеспечение максимальной реализации образовательного потенциала пространства Учреждения;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соответствие особенностям каждого возрастного этапа, требованиям охраны жизни и здоровья воспитанников (обучающихся) Учреждения;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обеспечение возможности общения и совместной деятельности воспитанников.</w:t>
      </w:r>
    </w:p>
    <w:p w:rsidR="00B52438" w:rsidRPr="0080684B" w:rsidRDefault="00B52438" w:rsidP="0080684B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 xml:space="preserve">Основными </w:t>
      </w:r>
      <w:r w:rsidRPr="0080684B">
        <w:rPr>
          <w:b/>
        </w:rPr>
        <w:t xml:space="preserve">критериями </w:t>
      </w:r>
      <w:r w:rsidRPr="0080684B">
        <w:t>оценки предметно-пространственной развивающей среды для реализации основной образовательной программы дошкольного образования Учреждения являются: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насыщенность среды материалами, оборудованием, инвентарем для обеспечения игровой, познавательной, исследовательской, творческой, двигательной активности воспитанников в соответствии с возрастными возможностями воспитанников;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трансформируемость, возможность изменения предметно-пространственной среды в зависимости от образовательной ситуации;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вариативность среды, наличие различных пространств (для игры, уединения и др.),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сменяемость игрового материла;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доступность среды для воспитанников;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безопасность предметно-пространственной среды.</w:t>
      </w:r>
    </w:p>
    <w:p w:rsidR="00B52438" w:rsidRPr="0080684B" w:rsidRDefault="00B52438" w:rsidP="0080684B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 xml:space="preserve">Оценка соответствия предметно-пространственной развивающей среды критериям, предложенным в данном Положении, предполагает следующие </w:t>
      </w:r>
      <w:r w:rsidRPr="0080684B">
        <w:rPr>
          <w:b/>
        </w:rPr>
        <w:t>индикаторы: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 xml:space="preserve"> соответствие содержанию, требованию критерия -1 балл;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несоответствие содержанию, требованию критерия -0 баллов.</w:t>
      </w:r>
    </w:p>
    <w:p w:rsidR="00B52438" w:rsidRPr="0080684B" w:rsidRDefault="00B52438" w:rsidP="0080684B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rPr>
          <w:b/>
          <w:u w:val="single"/>
        </w:rPr>
        <w:t>Процедура оценки кадровых условий</w:t>
      </w:r>
      <w:r w:rsidRPr="0080684B">
        <w:t xml:space="preserve"> реализации основной образовательной программы дошкольного образования в Учреждении осуществляется на основе следующих </w:t>
      </w:r>
      <w:r w:rsidRPr="0080684B">
        <w:rPr>
          <w:b/>
          <w:bCs/>
        </w:rPr>
        <w:t>показателей: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соответствие квалификации педагогических работников и учебно-вспомогательного персонала квалификационным характеристикам;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укомплектованность кадрами Учреждения, наличие количества работников, необходимых для реализации основной образовательной программы Учреждения;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наличие у педагогических работников основных компетенций, необходимых для создания условий развития воспитанников Учреждения.</w:t>
      </w:r>
    </w:p>
    <w:p w:rsidR="00B52438" w:rsidRPr="0080684B" w:rsidRDefault="00B52438" w:rsidP="0080684B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 xml:space="preserve">Основными </w:t>
      </w:r>
      <w:r w:rsidRPr="0080684B">
        <w:rPr>
          <w:b/>
        </w:rPr>
        <w:t>критериями</w:t>
      </w:r>
      <w:r w:rsidRPr="0080684B">
        <w:t>оценки кадровых условий реализации основной образовательной программы дошкольного образования в Учреждении являются: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укомплектованность кадрами Учреждения;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соответствие количества работников, прошедших курсы повышения квалификации требованиям Закону «Об образовании в Российской Федерации» (от 29.12.2012 № 273 ФЗ) 1 раз в три года;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профессиональные достижения педагогов, участие в профессиональных конкурсах и других мероприятиях.</w:t>
      </w:r>
    </w:p>
    <w:p w:rsidR="00B52438" w:rsidRPr="0080684B" w:rsidRDefault="00B52438" w:rsidP="0080684B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 xml:space="preserve">Оценка соответствия кадровых условий реализации основной образовательной программы в Учреждении критериям, предложенным в данном Положении, основывается на следующие </w:t>
      </w:r>
      <w:r w:rsidRPr="0080684B">
        <w:rPr>
          <w:b/>
        </w:rPr>
        <w:t>индикаторы</w:t>
      </w:r>
      <w:r w:rsidRPr="0080684B">
        <w:t>: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соответствие содержанию, требованию критерия -1 балл;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несоответствие критерию -0 баллов.</w:t>
      </w:r>
    </w:p>
    <w:p w:rsidR="00B52438" w:rsidRPr="0080684B" w:rsidRDefault="00B52438" w:rsidP="0080684B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rPr>
          <w:b/>
          <w:u w:val="single"/>
        </w:rPr>
        <w:t>Процедура оценки материально-технических условий</w:t>
      </w:r>
      <w:r w:rsidRPr="0080684B">
        <w:t xml:space="preserve"> для реализации основной образовательной программы дошкольного образования в Учреждении осуществляется на основе следующих </w:t>
      </w:r>
      <w:r w:rsidRPr="0080684B">
        <w:rPr>
          <w:b/>
          <w:bCs/>
        </w:rPr>
        <w:t>показателей: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оснащенность помещений предметно-развивающими играми, пособиями,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оборудованием, материалами;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соответствие требованиям, определяемым санитарно-эпидемиологическими правилами и нормативами;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соответствие требованиям, определяемым правилами пожарной безопасности;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наличие материально-технического обеспечения программы (наличие программного обеспечения).</w:t>
      </w:r>
    </w:p>
    <w:p w:rsidR="00B52438" w:rsidRPr="0080684B" w:rsidRDefault="00B52438" w:rsidP="0080684B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 xml:space="preserve">Основными </w:t>
      </w:r>
      <w:r w:rsidRPr="0080684B">
        <w:rPr>
          <w:b/>
        </w:rPr>
        <w:t>критериями</w:t>
      </w:r>
      <w:r w:rsidRPr="0080684B">
        <w:t>оценки материально-технических условий реализации основной образовательной программы дошкольного образования Учреждения являются: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наличие достаточного количества оборудования, материалов для реализации основной образовательной программы дошкольного образования Учреждения;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наличие достаточного количества программно-методического обеспечения для реализации основной образовательной программы дошкольного образования Учреждением;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отсутствие предписаний со стороны контролирующих организаций, припредъявлении замечаний - наличие конкретного плана устранения замечаний.</w:t>
      </w:r>
    </w:p>
    <w:p w:rsidR="00B52438" w:rsidRPr="0080684B" w:rsidRDefault="00B52438" w:rsidP="0080684B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 xml:space="preserve">Оценка соответствия материально-технических условий реализации основной образовательной программы в Учреждении критериям, предложенным в данном Положении, основывается на следующие </w:t>
      </w:r>
      <w:r w:rsidRPr="0080684B">
        <w:rPr>
          <w:b/>
        </w:rPr>
        <w:t>индикаторы: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соответствие содержанию, требованию критерия -1 балл;</w:t>
      </w:r>
    </w:p>
    <w:p w:rsidR="00B52438" w:rsidRPr="0080684B" w:rsidRDefault="00B52438" w:rsidP="008068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80684B">
        <w:t>несоответствие содержанию, требованию критерия -0 баллов.</w:t>
      </w:r>
    </w:p>
    <w:p w:rsidR="00B52438" w:rsidRDefault="00B52438" w:rsidP="00A652E4">
      <w:pPr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cyan"/>
        </w:rPr>
      </w:pPr>
    </w:p>
    <w:p w:rsidR="00B52438" w:rsidRPr="00A652E4" w:rsidRDefault="00B52438" w:rsidP="00A652E4">
      <w:pPr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cyan"/>
        </w:rPr>
      </w:pPr>
    </w:p>
    <w:p w:rsidR="00B52438" w:rsidRPr="00A652E4" w:rsidRDefault="00B52438" w:rsidP="001F35F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F35F4">
        <w:rPr>
          <w:b/>
          <w:bCs/>
          <w:sz w:val="28"/>
          <w:szCs w:val="28"/>
        </w:rPr>
        <w:t>Организация процедуры оценки качества образования</w:t>
      </w:r>
    </w:p>
    <w:p w:rsidR="00B52438" w:rsidRPr="00A652E4" w:rsidRDefault="00B52438" w:rsidP="00A652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2438" w:rsidRPr="0080684B" w:rsidRDefault="00B52438" w:rsidP="00A652E4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rPr>
          <w:bCs/>
        </w:rPr>
      </w:pPr>
      <w:r w:rsidRPr="0080684B">
        <w:rPr>
          <w:b/>
          <w:bCs/>
          <w:u w:val="single"/>
        </w:rPr>
        <w:t>Процедура оценки условий (психолого-педагогических)</w:t>
      </w:r>
      <w:r w:rsidRPr="0080684B">
        <w:rPr>
          <w:bCs/>
        </w:rPr>
        <w:t xml:space="preserve"> для создания</w:t>
      </w:r>
    </w:p>
    <w:p w:rsidR="00B52438" w:rsidRPr="0080684B" w:rsidRDefault="00B52438" w:rsidP="00A652E4">
      <w:pPr>
        <w:tabs>
          <w:tab w:val="num" w:pos="0"/>
        </w:tabs>
        <w:autoSpaceDE w:val="0"/>
        <w:autoSpaceDN w:val="0"/>
        <w:adjustRightInd w:val="0"/>
        <w:jc w:val="both"/>
        <w:rPr>
          <w:bCs/>
        </w:rPr>
      </w:pPr>
      <w:r w:rsidRPr="0080684B">
        <w:rPr>
          <w:bCs/>
        </w:rPr>
        <w:t>социальной ситуации развития воспитанников, соответствующей специфике дошкольного возраста, включает:</w:t>
      </w:r>
    </w:p>
    <w:p w:rsidR="00B52438" w:rsidRPr="0080684B" w:rsidRDefault="00B52438" w:rsidP="00A652E4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Cs/>
        </w:rPr>
        <w:t>мониторинг уровня заболеваемости воспитанников (обучающихся);</w:t>
      </w:r>
    </w:p>
    <w:p w:rsidR="00B52438" w:rsidRPr="0080684B" w:rsidRDefault="00B52438" w:rsidP="00A652E4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Cs/>
        </w:rPr>
        <w:t>мониторинг развития личности воспитанников (обучающихся) в направлениях (образовательных областях) образования (социально-коммуникативного, познавательного, речевого, художественно-эстетического развития);</w:t>
      </w:r>
    </w:p>
    <w:p w:rsidR="00B52438" w:rsidRPr="0080684B" w:rsidRDefault="00B52438" w:rsidP="00A652E4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Cs/>
        </w:rPr>
        <w:t>наблюдение непосредственно образовательной деятельности, мероприятий, организуемых педагогами дошкольного учреждения;</w:t>
      </w:r>
    </w:p>
    <w:p w:rsidR="00B52438" w:rsidRPr="0080684B" w:rsidRDefault="00B52438" w:rsidP="00A652E4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Cs/>
        </w:rPr>
        <w:t>определение коэффициента психологического благополучия (КПБ) воспитанников (обучающихся);</w:t>
      </w:r>
    </w:p>
    <w:p w:rsidR="00B52438" w:rsidRPr="0080684B" w:rsidRDefault="00B52438" w:rsidP="00A652E4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Cs/>
        </w:rPr>
        <w:t>анкетирование родителей (законных представителей) воспитанников с целью выявления уровня удовлетворенности качеством организации образовательного процесса в Учреждении.</w:t>
      </w:r>
    </w:p>
    <w:p w:rsidR="00B52438" w:rsidRPr="0080684B" w:rsidRDefault="00B52438" w:rsidP="00A652E4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Cs/>
        </w:rPr>
        <w:t>Мониторинг уровня заболеваемости и развития личности воспитанников (обучающихся) в образовательных областях (социально-коммуникативного, познавательного, речевого, художественно-эстетического, физического раз</w:t>
      </w:r>
      <w:r>
        <w:rPr>
          <w:bCs/>
        </w:rPr>
        <w:t>вития) Учреждения проводится один раз</w:t>
      </w:r>
      <w:r w:rsidRPr="0080684B">
        <w:rPr>
          <w:bCs/>
        </w:rPr>
        <w:t xml:space="preserve"> в год (</w:t>
      </w:r>
      <w:r w:rsidRPr="0080684B">
        <w:rPr>
          <w:bCs/>
          <w:highlight w:val="yellow"/>
        </w:rPr>
        <w:t>май</w:t>
      </w:r>
      <w:r w:rsidRPr="0080684B">
        <w:rPr>
          <w:bCs/>
        </w:rPr>
        <w:t>).</w:t>
      </w:r>
    </w:p>
    <w:p w:rsidR="00B52438" w:rsidRPr="0080684B" w:rsidRDefault="00B52438" w:rsidP="00E804A7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Cs/>
        </w:rPr>
        <w:t>Для фиксации результатов мониторинга развития личности воспитанников (обучающихся) в образовательных областях (социально-коммуникативного, познавательного, речевого, художественно-эстетического , физического развития) в Учреждения разрабатываются карты оценки.</w:t>
      </w:r>
    </w:p>
    <w:p w:rsidR="00B52438" w:rsidRPr="0080684B" w:rsidRDefault="00B52438" w:rsidP="00E804A7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Cs/>
        </w:rPr>
        <w:t>Оценка развития личности воспитанников (обучающихся) в образовательных областях (социально-коммуникативного, познавательного, речевого, художественно-эстетического, физического развития) в Учреждении может быть осуществлена в рамках тематического контроля.</w:t>
      </w:r>
    </w:p>
    <w:p w:rsidR="00B52438" w:rsidRPr="0080684B" w:rsidRDefault="00B52438" w:rsidP="00E804A7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Cs/>
        </w:rPr>
        <w:t>Планирование тематического контроля на учебный год осуществляется в годовом плане деятельности Учреждения.</w:t>
      </w:r>
    </w:p>
    <w:p w:rsidR="00B52438" w:rsidRPr="0080684B" w:rsidRDefault="00B52438" w:rsidP="00E804A7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Cs/>
        </w:rPr>
        <w:t>Результаты тематического контроля оформляются в виде справки и хранятся в методическом кабинете.</w:t>
      </w:r>
    </w:p>
    <w:p w:rsidR="00B52438" w:rsidRPr="0080684B" w:rsidRDefault="00B52438" w:rsidP="00E804A7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Cs/>
        </w:rPr>
        <w:t>Определение коэффициента психологического благополучия воспитанников (обучающихся) осуществляется ежемесячно на основе методики валеометрии (Авторы:Е.З.Пужаева, И.В. Чупаха, Р.А.Захаровой).</w:t>
      </w:r>
    </w:p>
    <w:p w:rsidR="00B52438" w:rsidRPr="0080684B" w:rsidRDefault="00B52438" w:rsidP="00E804A7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Cs/>
        </w:rPr>
        <w:t>Анкетирование родителей (законных представителей) воспитанников с целью выявления уровня удовлетворенности качеством организации образовательного процесса проводится один раз в учебном году (апрель-май) на основе разработанных Учреждением анкет.</w:t>
      </w:r>
    </w:p>
    <w:p w:rsidR="00B52438" w:rsidRPr="0080684B" w:rsidRDefault="00B52438" w:rsidP="00E804A7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/>
          <w:bCs/>
          <w:u w:val="single"/>
        </w:rPr>
        <w:t>Процедура оценки предметно-пространственной развивающей среды</w:t>
      </w:r>
      <w:r w:rsidRPr="0080684B">
        <w:rPr>
          <w:bCs/>
        </w:rPr>
        <w:t>реализации основной образовательной программы дошкольного образования включает:</w:t>
      </w:r>
    </w:p>
    <w:p w:rsidR="00B52438" w:rsidRPr="0080684B" w:rsidRDefault="00B52438" w:rsidP="008B21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Cs/>
        </w:rPr>
        <w:t>самоанализ,</w:t>
      </w:r>
    </w:p>
    <w:p w:rsidR="00B52438" w:rsidRPr="0080684B" w:rsidRDefault="00B52438" w:rsidP="008B21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Cs/>
        </w:rPr>
        <w:t>взаимоконтроль педагогами соответствия развивающей предметно- пространственной среды задачам и содержанию основной образовательной программы дошкольного образования Учреждения;</w:t>
      </w:r>
    </w:p>
    <w:p w:rsidR="00B52438" w:rsidRPr="0080684B" w:rsidRDefault="00B52438" w:rsidP="008B21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Cs/>
        </w:rPr>
        <w:t>анализ результатов конкурса предметно-пространственной развивающей среды, проводимого в Учреждении.</w:t>
      </w:r>
    </w:p>
    <w:p w:rsidR="00B52438" w:rsidRPr="0080684B" w:rsidRDefault="00B52438" w:rsidP="008B214B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Cs/>
        </w:rPr>
        <w:t>Самоанализ соответствия предметно-пространственной развивающей среды задачам и содержанию основной образовательной программы проводится один раз в год (май) на основе листов самоанализа, разработанных в Учреждении.</w:t>
      </w:r>
    </w:p>
    <w:p w:rsidR="00B52438" w:rsidRPr="0080684B" w:rsidRDefault="00B52438" w:rsidP="008B214B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Cs/>
        </w:rPr>
        <w:t>Конкурс предметно-пространственной развивающей среды проводится в Учреждении на основе годового плана деятельности на учебный год.</w:t>
      </w:r>
    </w:p>
    <w:p w:rsidR="00B52438" w:rsidRPr="0080684B" w:rsidRDefault="00B52438" w:rsidP="008B214B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Cs/>
        </w:rPr>
        <w:t>Для проведения конкурса Учреждением разрабатывается Положение, критерии конкурса, определяются этапы и сроки его проведения.</w:t>
      </w:r>
    </w:p>
    <w:p w:rsidR="00B52438" w:rsidRPr="0080684B" w:rsidRDefault="00B52438" w:rsidP="008B214B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Cs/>
        </w:rPr>
        <w:t>Для подведения итогов конкурса приказом руководителя Учреждения назначается жюри из числа педагогических работников. Результаты подведения итогов оформляются справкой и хранятся в методическом кабинете.</w:t>
      </w:r>
    </w:p>
    <w:p w:rsidR="00B52438" w:rsidRPr="0080684B" w:rsidRDefault="00B52438" w:rsidP="008B214B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/>
          <w:bCs/>
          <w:u w:val="single"/>
        </w:rPr>
        <w:t>Процедура оценки кадровых условий</w:t>
      </w:r>
      <w:r w:rsidRPr="0080684B">
        <w:rPr>
          <w:bCs/>
        </w:rPr>
        <w:t xml:space="preserve"> для реализации основной образовательной программы дошкольного образования Учреждения включает:</w:t>
      </w:r>
    </w:p>
    <w:p w:rsidR="00B52438" w:rsidRPr="0080684B" w:rsidRDefault="00B52438" w:rsidP="008B21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Cs/>
        </w:rPr>
        <w:t xml:space="preserve">анализ укомплектованности кадрами, </w:t>
      </w:r>
    </w:p>
    <w:p w:rsidR="00B52438" w:rsidRPr="0080684B" w:rsidRDefault="00B52438" w:rsidP="008B21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Cs/>
        </w:rPr>
        <w:t>уровень квалификации педагогических работников;</w:t>
      </w:r>
    </w:p>
    <w:p w:rsidR="00B52438" w:rsidRPr="0080684B" w:rsidRDefault="00B52438" w:rsidP="008B21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Cs/>
        </w:rPr>
        <w:t xml:space="preserve"> уровень квалификации учебно-вспомогательного персонала, </w:t>
      </w:r>
    </w:p>
    <w:p w:rsidR="00B52438" w:rsidRPr="0080684B" w:rsidRDefault="00B52438" w:rsidP="008B21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Cs/>
        </w:rPr>
        <w:t>число работников, прошедших курсы повышения квалификации,</w:t>
      </w:r>
    </w:p>
    <w:p w:rsidR="00B52438" w:rsidRPr="0080684B" w:rsidRDefault="00B52438" w:rsidP="008B21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Cs/>
        </w:rPr>
        <w:t xml:space="preserve">категорийность работников, </w:t>
      </w:r>
    </w:p>
    <w:p w:rsidR="00B52438" w:rsidRPr="0080684B" w:rsidRDefault="00B52438" w:rsidP="008B21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Cs/>
        </w:rPr>
        <w:t>участие педагогических работников Учреждения в профессиональных конкурсах и других мероприятиях;</w:t>
      </w:r>
    </w:p>
    <w:p w:rsidR="00B52438" w:rsidRPr="0080684B" w:rsidRDefault="00B52438" w:rsidP="008B21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Cs/>
        </w:rPr>
        <w:t>анкетирование педагогических работников с целью определения уровня развития основных компетенций, необходимых для создания условий развития воспитанников Учреждения.</w:t>
      </w:r>
    </w:p>
    <w:p w:rsidR="00B52438" w:rsidRPr="0080684B" w:rsidRDefault="00B52438" w:rsidP="008B214B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Cs/>
        </w:rPr>
        <w:t>Анализ кадровых условий проводится два раза в год (сентябрь-май), результаты анализа кадровых условий Учреждения предоставляются в виде отчета.</w:t>
      </w:r>
    </w:p>
    <w:p w:rsidR="00B52438" w:rsidRPr="0080684B" w:rsidRDefault="00B52438" w:rsidP="008B214B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Cs/>
        </w:rPr>
        <w:t>Анкетирование педагогических работников с целью определения уровня развития основных компетенций, необходимых для создания условий развития воспитанников Учреждения, проводится в конце учебного года (апрель), либо в рамках тематического контроля на основе плана-задания.</w:t>
      </w:r>
    </w:p>
    <w:p w:rsidR="00B52438" w:rsidRPr="0080684B" w:rsidRDefault="00B52438" w:rsidP="008B214B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/>
          <w:bCs/>
          <w:u w:val="single"/>
        </w:rPr>
        <w:t>Процедура оценки материально-технических условий</w:t>
      </w:r>
      <w:r w:rsidRPr="0080684B">
        <w:rPr>
          <w:bCs/>
        </w:rPr>
        <w:t xml:space="preserve"> для реализации основной образовательной программы дошкольного образования Учреждения включает:</w:t>
      </w:r>
    </w:p>
    <w:p w:rsidR="00B52438" w:rsidRPr="0080684B" w:rsidRDefault="00B52438" w:rsidP="008B21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Cs/>
        </w:rPr>
        <w:t>анализ программно-методического обеспечения для реализации основной образовательной программы дошкольного образования в Учреждении;</w:t>
      </w:r>
    </w:p>
    <w:p w:rsidR="00B52438" w:rsidRPr="0080684B" w:rsidRDefault="00B52438" w:rsidP="008B214B">
      <w:pPr>
        <w:pStyle w:val="ListParagraph"/>
        <w:numPr>
          <w:ilvl w:val="2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Cs/>
        </w:rPr>
        <w:t>анализ соответствия материально-технических условий Учреждения требованиям, определяемым санитарно-эпидемиологическими правилами и нормативами, правилами техники безопасности и пожарной безопасности.</w:t>
      </w:r>
    </w:p>
    <w:p w:rsidR="00B52438" w:rsidRPr="0080684B" w:rsidRDefault="00B52438" w:rsidP="00B954D1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Cs/>
        </w:rPr>
        <w:t>Анализ программно-методического обеспечения реализации основной образовательной программы дошкольного образования в Учреждении проводится один раз в год.</w:t>
      </w:r>
    </w:p>
    <w:p w:rsidR="00B52438" w:rsidRDefault="00B52438" w:rsidP="00B954D1">
      <w:pPr>
        <w:pStyle w:val="ListParagraph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80684B">
        <w:rPr>
          <w:bCs/>
        </w:rPr>
        <w:t>Перечень программно-методического обеспечения для реализации основной образовательной программы дошкольного образования утверждается приказом руководителя Учреждения.</w:t>
      </w:r>
    </w:p>
    <w:p w:rsidR="00B52438" w:rsidRPr="00BF296E" w:rsidRDefault="00B52438" w:rsidP="00BF296E">
      <w:pPr>
        <w:autoSpaceDE w:val="0"/>
        <w:autoSpaceDN w:val="0"/>
        <w:adjustRightInd w:val="0"/>
        <w:jc w:val="both"/>
        <w:rPr>
          <w:bCs/>
        </w:rPr>
      </w:pPr>
    </w:p>
    <w:p w:rsidR="00B52438" w:rsidRPr="00B954D1" w:rsidRDefault="00B52438" w:rsidP="00B954D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954D1">
        <w:rPr>
          <w:b/>
          <w:bCs/>
          <w:sz w:val="28"/>
          <w:szCs w:val="28"/>
        </w:rPr>
        <w:t>Результаты внутреннего мониторинга качества образования</w:t>
      </w:r>
    </w:p>
    <w:p w:rsidR="00B52438" w:rsidRPr="00B954D1" w:rsidRDefault="00B52438" w:rsidP="00B954D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2438" w:rsidRPr="00BF296E" w:rsidRDefault="00B52438" w:rsidP="00BF296E">
      <w:pPr>
        <w:pStyle w:val="ListParagraph"/>
        <w:numPr>
          <w:ilvl w:val="1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BF296E">
        <w:rPr>
          <w:bCs/>
        </w:rPr>
        <w:t>Результат личностного образовательного развития воспитанников, отражаемый в карте оценки индивидуального развития воспитанников, уровня здоровья и физического развития, является документом, отражающим персональные данные воспитанников.</w:t>
      </w:r>
    </w:p>
    <w:p w:rsidR="00B52438" w:rsidRPr="00BF296E" w:rsidRDefault="00B52438" w:rsidP="00BF296E">
      <w:pPr>
        <w:pStyle w:val="ListParagraph"/>
        <w:numPr>
          <w:ilvl w:val="1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BF296E">
        <w:rPr>
          <w:bCs/>
        </w:rPr>
        <w:t>Результат личностного образовательного развития воспитанников, отражаемый в карте оценки индивидуального развития воспитанника, уровня здоровья и физического развития, может быть использован только для оказания воспитаннику индивидуальной поддержки, оптимизации работы группы.</w:t>
      </w:r>
    </w:p>
    <w:p w:rsidR="00B52438" w:rsidRPr="00BF296E" w:rsidRDefault="00B52438" w:rsidP="00BF296E">
      <w:pPr>
        <w:pStyle w:val="ListParagraph"/>
        <w:numPr>
          <w:ilvl w:val="1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BF296E">
        <w:rPr>
          <w:bCs/>
        </w:rPr>
        <w:t>Результаты личностного образовательного развития воспитанников (оценка индивидуального развития, уровень здоровья и физического развития) хранятся в методическом кабинете Учреждения и на группах у воспитателей.</w:t>
      </w:r>
    </w:p>
    <w:p w:rsidR="00B52438" w:rsidRPr="00BF296E" w:rsidRDefault="00B52438" w:rsidP="00BF296E">
      <w:pPr>
        <w:pStyle w:val="ListParagraph"/>
        <w:numPr>
          <w:ilvl w:val="1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BF296E">
        <w:rPr>
          <w:bCs/>
        </w:rPr>
        <w:t>Ответственность за хранение и нераспространение личных данных воспитанников несет ответственность заместитель заведующего по воспитательной и методической работе.</w:t>
      </w:r>
    </w:p>
    <w:p w:rsidR="00B52438" w:rsidRPr="00BF296E" w:rsidRDefault="00B52438" w:rsidP="00BF296E">
      <w:pPr>
        <w:pStyle w:val="ListParagraph"/>
        <w:numPr>
          <w:ilvl w:val="1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BF296E">
        <w:rPr>
          <w:bCs/>
        </w:rPr>
        <w:t>Результаты оценки предметно-пространственной развивающей среды, кадровых и материально-технических условий для реализации основной образовательной программы дошкольного образования Учреждения оформляются в сводную карту внутреннего мониторинга качества образования, разработанную Учреждением.</w:t>
      </w:r>
    </w:p>
    <w:p w:rsidR="00B52438" w:rsidRPr="00BF296E" w:rsidRDefault="00B52438" w:rsidP="00BF296E">
      <w:pPr>
        <w:pStyle w:val="ListParagraph"/>
        <w:numPr>
          <w:ilvl w:val="1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BF296E">
        <w:rPr>
          <w:bCs/>
        </w:rPr>
        <w:t>Сводная карта внутреннего мониторинга качества образования Учреждения заполняется 1 раз в год (май).</w:t>
      </w:r>
    </w:p>
    <w:p w:rsidR="00B52438" w:rsidRPr="00BF296E" w:rsidRDefault="00B52438" w:rsidP="00BF296E">
      <w:pPr>
        <w:pStyle w:val="ListParagraph"/>
        <w:numPr>
          <w:ilvl w:val="1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BF296E">
        <w:rPr>
          <w:bCs/>
        </w:rPr>
        <w:t>Результаты внутреннего мониторинга качества образования хранятся в методическом кабинете или у руководителя Учреждения.</w:t>
      </w:r>
    </w:p>
    <w:p w:rsidR="00B52438" w:rsidRPr="00BF296E" w:rsidRDefault="00B52438" w:rsidP="00BF296E">
      <w:pPr>
        <w:pStyle w:val="ListParagraph"/>
        <w:numPr>
          <w:ilvl w:val="1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BF296E">
        <w:rPr>
          <w:bCs/>
        </w:rPr>
        <w:t>Результаты процедуры внутренней оценки качества образования представляются в материалах самообследования Учреждения.</w:t>
      </w:r>
    </w:p>
    <w:p w:rsidR="00B52438" w:rsidRPr="00BF296E" w:rsidRDefault="00B52438" w:rsidP="00BF296E">
      <w:pPr>
        <w:pStyle w:val="ListParagraph"/>
        <w:autoSpaceDE w:val="0"/>
        <w:autoSpaceDN w:val="0"/>
        <w:adjustRightInd w:val="0"/>
        <w:ind w:left="360"/>
        <w:jc w:val="both"/>
        <w:rPr>
          <w:bCs/>
        </w:rPr>
      </w:pPr>
    </w:p>
    <w:p w:rsidR="00B52438" w:rsidRPr="00BF296E" w:rsidRDefault="00B52438" w:rsidP="00BF296E">
      <w:pPr>
        <w:autoSpaceDE w:val="0"/>
        <w:autoSpaceDN w:val="0"/>
        <w:adjustRightInd w:val="0"/>
        <w:jc w:val="both"/>
        <w:rPr>
          <w:bCs/>
        </w:rPr>
      </w:pPr>
    </w:p>
    <w:p w:rsidR="00B52438" w:rsidRPr="00113526" w:rsidRDefault="00B52438" w:rsidP="00B954D1">
      <w:pPr>
        <w:pStyle w:val="1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2438" w:rsidRPr="001F35F4" w:rsidRDefault="00B52438" w:rsidP="00B954D1">
      <w:pPr>
        <w:pStyle w:val="ListParagraph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B52438" w:rsidRDefault="00B52438" w:rsidP="007F53F8">
      <w:pPr>
        <w:spacing w:before="100" w:beforeAutospacing="1" w:after="100" w:afterAutospacing="1"/>
        <w:ind w:left="720"/>
        <w:jc w:val="both"/>
        <w:rPr>
          <w:rFonts w:ascii="Verdana" w:hAnsi="Verdana"/>
          <w:color w:val="000000"/>
          <w:sz w:val="17"/>
          <w:szCs w:val="17"/>
          <w:highlight w:val="darkGreen"/>
        </w:rPr>
      </w:pPr>
    </w:p>
    <w:p w:rsidR="00B52438" w:rsidRDefault="00B52438" w:rsidP="007F53F8">
      <w:pPr>
        <w:spacing w:before="100" w:beforeAutospacing="1" w:after="100" w:afterAutospacing="1"/>
        <w:ind w:left="720"/>
        <w:jc w:val="both"/>
        <w:rPr>
          <w:rFonts w:ascii="Verdana" w:hAnsi="Verdana"/>
          <w:color w:val="000000"/>
          <w:sz w:val="17"/>
          <w:szCs w:val="17"/>
          <w:highlight w:val="darkGreen"/>
        </w:rPr>
      </w:pPr>
    </w:p>
    <w:p w:rsidR="00B52438" w:rsidRDefault="00B52438" w:rsidP="007F53F8">
      <w:pPr>
        <w:spacing w:before="100" w:beforeAutospacing="1" w:after="100" w:afterAutospacing="1"/>
        <w:ind w:left="720"/>
        <w:jc w:val="both"/>
        <w:rPr>
          <w:rFonts w:ascii="Verdana" w:hAnsi="Verdana"/>
          <w:color w:val="000000"/>
          <w:sz w:val="17"/>
          <w:szCs w:val="17"/>
          <w:highlight w:val="darkGreen"/>
        </w:rPr>
      </w:pPr>
    </w:p>
    <w:p w:rsidR="00B52438" w:rsidRDefault="00B52438" w:rsidP="00737102">
      <w:pPr>
        <w:spacing w:before="100" w:beforeAutospacing="1" w:after="100" w:afterAutospacing="1"/>
        <w:ind w:left="720"/>
        <w:jc w:val="both"/>
        <w:rPr>
          <w:rFonts w:ascii="Verdana" w:hAnsi="Verdana"/>
          <w:color w:val="000000"/>
          <w:sz w:val="17"/>
          <w:szCs w:val="17"/>
          <w:highlight w:val="darkGreen"/>
        </w:rPr>
      </w:pPr>
    </w:p>
    <w:p w:rsidR="00B52438" w:rsidRDefault="00B52438" w:rsidP="00737102">
      <w:pPr>
        <w:jc w:val="center"/>
        <w:rPr>
          <w:rStyle w:val="Strong"/>
          <w:sz w:val="28"/>
          <w:szCs w:val="28"/>
        </w:rPr>
        <w:sectPr w:rsidR="00B524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2438" w:rsidRDefault="00B52438" w:rsidP="00737102">
      <w:pPr>
        <w:jc w:val="center"/>
        <w:rPr>
          <w:rStyle w:val="Strong"/>
          <w:sz w:val="28"/>
          <w:szCs w:val="28"/>
        </w:rPr>
      </w:pPr>
      <w:r w:rsidRPr="00C84714">
        <w:rPr>
          <w:rStyle w:val="Strong"/>
          <w:sz w:val="28"/>
          <w:szCs w:val="28"/>
        </w:rPr>
        <w:t>Приложения</w:t>
      </w:r>
      <w:r>
        <w:rPr>
          <w:rStyle w:val="Strong"/>
          <w:sz w:val="28"/>
          <w:szCs w:val="28"/>
        </w:rPr>
        <w:t xml:space="preserve"> к положению о внутренней оценке качества образования</w:t>
      </w:r>
      <w:r w:rsidRPr="00C84714">
        <w:rPr>
          <w:rStyle w:val="Strong"/>
          <w:sz w:val="28"/>
          <w:szCs w:val="28"/>
        </w:rPr>
        <w:t>:</w:t>
      </w:r>
    </w:p>
    <w:p w:rsidR="00B52438" w:rsidRDefault="00B52438" w:rsidP="00737102">
      <w:pPr>
        <w:jc w:val="center"/>
        <w:rPr>
          <w:rStyle w:val="Strong"/>
          <w:sz w:val="28"/>
          <w:szCs w:val="28"/>
        </w:rPr>
      </w:pPr>
    </w:p>
    <w:p w:rsidR="00B52438" w:rsidRDefault="00B52438" w:rsidP="00737102">
      <w:pPr>
        <w:jc w:val="right"/>
        <w:rPr>
          <w:b/>
        </w:rPr>
      </w:pPr>
      <w:r w:rsidRPr="00C84714">
        <w:rPr>
          <w:b/>
        </w:rPr>
        <w:t>Приложение №1</w:t>
      </w:r>
    </w:p>
    <w:p w:rsidR="00B52438" w:rsidRPr="00BF296E" w:rsidRDefault="00B52438" w:rsidP="00737102">
      <w:pPr>
        <w:rPr>
          <w:b/>
          <w:sz w:val="28"/>
          <w:szCs w:val="28"/>
        </w:rPr>
      </w:pPr>
      <w:r w:rsidRPr="00BF296E">
        <w:rPr>
          <w:b/>
          <w:sz w:val="28"/>
          <w:szCs w:val="28"/>
        </w:rPr>
        <w:t>Внутренняя оценка психолого-педагогических условий</w:t>
      </w: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0"/>
        <w:gridCol w:w="2230"/>
        <w:gridCol w:w="1908"/>
        <w:gridCol w:w="2230"/>
        <w:gridCol w:w="2085"/>
        <w:gridCol w:w="1805"/>
        <w:gridCol w:w="2298"/>
      </w:tblGrid>
      <w:tr w:rsidR="00B52438" w:rsidRPr="006C6236" w:rsidTr="00CD5120">
        <w:tc>
          <w:tcPr>
            <w:tcW w:w="1891" w:type="dxa"/>
          </w:tcPr>
          <w:p w:rsidR="00B52438" w:rsidRPr="00211C80" w:rsidRDefault="00B52438" w:rsidP="001F35F4">
            <w:pPr>
              <w:spacing w:line="360" w:lineRule="auto"/>
              <w:jc w:val="center"/>
            </w:pPr>
            <w:r>
              <w:t>Показатели</w:t>
            </w:r>
          </w:p>
        </w:tc>
        <w:tc>
          <w:tcPr>
            <w:tcW w:w="1891" w:type="dxa"/>
          </w:tcPr>
          <w:p w:rsidR="00B52438" w:rsidRDefault="00B52438" w:rsidP="001F35F4">
            <w:r>
              <w:t>Критерии</w:t>
            </w:r>
          </w:p>
        </w:tc>
        <w:tc>
          <w:tcPr>
            <w:tcW w:w="1623" w:type="dxa"/>
          </w:tcPr>
          <w:p w:rsidR="00B52438" w:rsidRDefault="00B52438" w:rsidP="00B954D1">
            <w:r>
              <w:t>индикаторы</w:t>
            </w:r>
          </w:p>
        </w:tc>
        <w:tc>
          <w:tcPr>
            <w:tcW w:w="1891" w:type="dxa"/>
          </w:tcPr>
          <w:p w:rsidR="00B52438" w:rsidRDefault="00B52438" w:rsidP="001F35F4">
            <w:r>
              <w:t>Методы и формы проведения</w:t>
            </w:r>
          </w:p>
        </w:tc>
        <w:tc>
          <w:tcPr>
            <w:tcW w:w="1770" w:type="dxa"/>
          </w:tcPr>
          <w:p w:rsidR="00B52438" w:rsidRPr="006C6236" w:rsidRDefault="00B52438" w:rsidP="001F35F4">
            <w:pPr>
              <w:spacing w:line="360" w:lineRule="auto"/>
              <w:jc w:val="both"/>
            </w:pPr>
            <w:r w:rsidRPr="006C6236">
              <w:t>Зафиксированный результат</w:t>
            </w:r>
          </w:p>
        </w:tc>
        <w:tc>
          <w:tcPr>
            <w:tcW w:w="1537" w:type="dxa"/>
          </w:tcPr>
          <w:p w:rsidR="00B52438" w:rsidRPr="006C6236" w:rsidRDefault="00B52438" w:rsidP="001F35F4">
            <w:pPr>
              <w:spacing w:line="360" w:lineRule="auto"/>
              <w:jc w:val="both"/>
            </w:pPr>
            <w:r w:rsidRPr="006C6236">
              <w:t xml:space="preserve">Периодичность </w:t>
            </w:r>
          </w:p>
        </w:tc>
        <w:tc>
          <w:tcPr>
            <w:tcW w:w="4183" w:type="dxa"/>
          </w:tcPr>
          <w:p w:rsidR="00B52438" w:rsidRPr="006C6236" w:rsidRDefault="00B52438" w:rsidP="001F35F4">
            <w:pPr>
              <w:spacing w:line="360" w:lineRule="auto"/>
              <w:jc w:val="both"/>
            </w:pPr>
            <w:r w:rsidRPr="006C6236">
              <w:t xml:space="preserve">Ответственный </w:t>
            </w:r>
          </w:p>
        </w:tc>
      </w:tr>
      <w:tr w:rsidR="00B52438" w:rsidRPr="006C6236" w:rsidTr="00CD5120">
        <w:trPr>
          <w:trHeight w:val="1659"/>
        </w:trPr>
        <w:tc>
          <w:tcPr>
            <w:tcW w:w="1891" w:type="dxa"/>
            <w:vMerge w:val="restart"/>
          </w:tcPr>
          <w:p w:rsidR="00B52438" w:rsidRPr="008369DB" w:rsidRDefault="00B52438" w:rsidP="008369DB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8369DB">
              <w:t>1.Динамика здоровья и физического развития воспитанников;</w:t>
            </w:r>
          </w:p>
          <w:p w:rsidR="00B52438" w:rsidRPr="008369DB" w:rsidRDefault="00B52438" w:rsidP="008369DB">
            <w:pPr>
              <w:pStyle w:val="ListParagraph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</w:tcPr>
          <w:p w:rsidR="00B52438" w:rsidRPr="008369DB" w:rsidRDefault="00B52438" w:rsidP="008369DB">
            <w:pPr>
              <w:autoSpaceDE w:val="0"/>
              <w:autoSpaceDN w:val="0"/>
              <w:adjustRightInd w:val="0"/>
              <w:jc w:val="both"/>
            </w:pPr>
            <w:r w:rsidRPr="008369DB">
              <w:t>положительная динамика физического развития воспитанников (обучающихся);</w:t>
            </w:r>
          </w:p>
          <w:p w:rsidR="00B52438" w:rsidRPr="008369DB" w:rsidRDefault="00B52438" w:rsidP="008369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3" w:type="dxa"/>
            <w:vMerge w:val="restart"/>
          </w:tcPr>
          <w:p w:rsidR="00B52438" w:rsidRDefault="00B52438" w:rsidP="001F35F4">
            <w:r>
              <w:t>в соответствии с муниципальным</w:t>
            </w:r>
          </w:p>
          <w:p w:rsidR="00B52438" w:rsidRPr="001E0F56" w:rsidRDefault="00B52438" w:rsidP="001F35F4">
            <w:r>
              <w:t>заданием</w:t>
            </w:r>
          </w:p>
        </w:tc>
        <w:tc>
          <w:tcPr>
            <w:tcW w:w="1891" w:type="dxa"/>
            <w:vMerge w:val="restart"/>
          </w:tcPr>
          <w:p w:rsidR="00B52438" w:rsidRPr="001E0F56" w:rsidRDefault="00B52438" w:rsidP="001E0F5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E0F56">
              <w:rPr>
                <w:bCs/>
              </w:rPr>
              <w:t>мониторинг уровня заболеваемости воспитанников (обучающихся);</w:t>
            </w:r>
          </w:p>
          <w:p w:rsidR="00B52438" w:rsidRPr="001E0F56" w:rsidRDefault="00B52438" w:rsidP="001F35F4"/>
        </w:tc>
        <w:tc>
          <w:tcPr>
            <w:tcW w:w="1770" w:type="dxa"/>
            <w:vMerge w:val="restart"/>
          </w:tcPr>
          <w:p w:rsidR="00B52438" w:rsidRPr="001E0F56" w:rsidRDefault="00B52438" w:rsidP="001F35F4">
            <w:pPr>
              <w:spacing w:line="360" w:lineRule="auto"/>
              <w:jc w:val="both"/>
            </w:pPr>
            <w:r w:rsidRPr="001E0F56">
              <w:t>Карта инд.развития,</w:t>
            </w:r>
          </w:p>
          <w:p w:rsidR="00B52438" w:rsidRPr="001E0F56" w:rsidRDefault="00B52438" w:rsidP="001F35F4">
            <w:pPr>
              <w:spacing w:line="360" w:lineRule="auto"/>
              <w:jc w:val="both"/>
            </w:pPr>
            <w:r w:rsidRPr="001E0F56">
              <w:t>Протоколы медико-педагогического совещания (МПС).</w:t>
            </w:r>
          </w:p>
        </w:tc>
        <w:tc>
          <w:tcPr>
            <w:tcW w:w="1537" w:type="dxa"/>
            <w:vMerge w:val="restart"/>
          </w:tcPr>
          <w:p w:rsidR="00B52438" w:rsidRPr="00F95879" w:rsidRDefault="00B52438" w:rsidP="00F9587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5879">
              <w:rPr>
                <w:bCs/>
              </w:rPr>
              <w:t>два раза в год (</w:t>
            </w:r>
            <w:r w:rsidRPr="00F95879">
              <w:rPr>
                <w:bCs/>
                <w:highlight w:val="yellow"/>
              </w:rPr>
              <w:t>октябрь-май</w:t>
            </w:r>
            <w:r w:rsidRPr="00F95879">
              <w:rPr>
                <w:bCs/>
              </w:rPr>
              <w:t>).</w:t>
            </w:r>
          </w:p>
          <w:p w:rsidR="00B52438" w:rsidRPr="001E0F56" w:rsidRDefault="00B52438" w:rsidP="001F35F4">
            <w:pPr>
              <w:spacing w:line="360" w:lineRule="auto"/>
            </w:pPr>
          </w:p>
        </w:tc>
        <w:tc>
          <w:tcPr>
            <w:tcW w:w="4183" w:type="dxa"/>
            <w:vMerge w:val="restart"/>
          </w:tcPr>
          <w:p w:rsidR="00B52438" w:rsidRPr="008369DB" w:rsidRDefault="00B52438" w:rsidP="001F35F4">
            <w:r w:rsidRPr="008369DB">
              <w:t>Заведующий,</w:t>
            </w:r>
          </w:p>
          <w:p w:rsidR="00B52438" w:rsidRPr="008369DB" w:rsidRDefault="00B52438" w:rsidP="00F95879">
            <w:pPr>
              <w:spacing w:line="360" w:lineRule="auto"/>
              <w:jc w:val="both"/>
            </w:pPr>
            <w:r w:rsidRPr="008369DB">
              <w:t>З</w:t>
            </w:r>
            <w:r>
              <w:t>ам. Заведующего по ВМР</w:t>
            </w:r>
          </w:p>
        </w:tc>
      </w:tr>
      <w:tr w:rsidR="00B52438" w:rsidRPr="006C6236" w:rsidTr="00CD5120">
        <w:trPr>
          <w:trHeight w:val="1399"/>
        </w:trPr>
        <w:tc>
          <w:tcPr>
            <w:tcW w:w="1891" w:type="dxa"/>
            <w:vMerge/>
          </w:tcPr>
          <w:p w:rsidR="00B52438" w:rsidRPr="008369DB" w:rsidRDefault="00B52438" w:rsidP="008369DB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891" w:type="dxa"/>
          </w:tcPr>
          <w:p w:rsidR="00B52438" w:rsidRPr="008369DB" w:rsidRDefault="00B52438" w:rsidP="008369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369DB">
              <w:t>снижение количества заболеваемости воспитанников (обучающихся);</w:t>
            </w:r>
          </w:p>
          <w:p w:rsidR="00B52438" w:rsidRPr="008369DB" w:rsidRDefault="00B52438" w:rsidP="008369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3" w:type="dxa"/>
            <w:vMerge/>
          </w:tcPr>
          <w:p w:rsidR="00B52438" w:rsidRPr="001E0F56" w:rsidRDefault="00B52438" w:rsidP="001F35F4"/>
        </w:tc>
        <w:tc>
          <w:tcPr>
            <w:tcW w:w="1891" w:type="dxa"/>
            <w:vMerge/>
          </w:tcPr>
          <w:p w:rsidR="00B52438" w:rsidRPr="001E0F56" w:rsidRDefault="00B52438" w:rsidP="001F35F4"/>
        </w:tc>
        <w:tc>
          <w:tcPr>
            <w:tcW w:w="1770" w:type="dxa"/>
            <w:vMerge/>
          </w:tcPr>
          <w:p w:rsidR="00B52438" w:rsidRPr="001E0F56" w:rsidRDefault="00B52438" w:rsidP="001F35F4">
            <w:pPr>
              <w:spacing w:line="360" w:lineRule="auto"/>
              <w:jc w:val="both"/>
            </w:pPr>
          </w:p>
        </w:tc>
        <w:tc>
          <w:tcPr>
            <w:tcW w:w="1537" w:type="dxa"/>
            <w:vMerge/>
          </w:tcPr>
          <w:p w:rsidR="00B52438" w:rsidRPr="001E0F56" w:rsidRDefault="00B52438" w:rsidP="001F35F4">
            <w:pPr>
              <w:spacing w:line="360" w:lineRule="auto"/>
            </w:pPr>
          </w:p>
        </w:tc>
        <w:tc>
          <w:tcPr>
            <w:tcW w:w="4183" w:type="dxa"/>
            <w:vMerge/>
          </w:tcPr>
          <w:p w:rsidR="00B52438" w:rsidRPr="008369DB" w:rsidRDefault="00B52438" w:rsidP="001F35F4"/>
        </w:tc>
      </w:tr>
      <w:tr w:rsidR="00B52438" w:rsidRPr="006C6236" w:rsidTr="00CD5120">
        <w:trPr>
          <w:trHeight w:val="4245"/>
        </w:trPr>
        <w:tc>
          <w:tcPr>
            <w:tcW w:w="1891" w:type="dxa"/>
            <w:vMerge w:val="restart"/>
          </w:tcPr>
          <w:p w:rsidR="00B52438" w:rsidRPr="008369DB" w:rsidRDefault="00B52438" w:rsidP="008369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2</w:t>
            </w:r>
            <w:r w:rsidRPr="008369DB">
              <w:t>.Индивидуальное развития воспитанника, мониторинг развития личности воспитанников в определенных направлениях (образовательных областях) образования (социально-коммуникативного, познавательного, речевого, художественно- эстетического развития);</w:t>
            </w:r>
          </w:p>
          <w:p w:rsidR="00B52438" w:rsidRPr="008369DB" w:rsidRDefault="00B52438" w:rsidP="00CA0E3B">
            <w:pPr>
              <w:jc w:val="both"/>
            </w:pPr>
          </w:p>
        </w:tc>
        <w:tc>
          <w:tcPr>
            <w:tcW w:w="1891" w:type="dxa"/>
          </w:tcPr>
          <w:p w:rsidR="00B52438" w:rsidRPr="008369DB" w:rsidRDefault="00B52438" w:rsidP="008369DB">
            <w:pPr>
              <w:autoSpaceDE w:val="0"/>
              <w:autoSpaceDN w:val="0"/>
              <w:adjustRightInd w:val="0"/>
              <w:jc w:val="both"/>
            </w:pPr>
            <w:r w:rsidRPr="008369DB">
              <w:t>положительная динамика развития личности воспитанников (обучающихся) в направлениях (образовательных областях) образования (социально-коммуникативного, познавательного, речевого, художественно-эстетического развития);</w:t>
            </w:r>
          </w:p>
        </w:tc>
        <w:tc>
          <w:tcPr>
            <w:tcW w:w="1623" w:type="dxa"/>
            <w:vMerge w:val="restart"/>
          </w:tcPr>
          <w:p w:rsidR="00B52438" w:rsidRPr="001E0F56" w:rsidRDefault="00B52438" w:rsidP="001F35F4">
            <w:pPr>
              <w:spacing w:line="360" w:lineRule="auto"/>
              <w:jc w:val="both"/>
            </w:pPr>
          </w:p>
        </w:tc>
        <w:tc>
          <w:tcPr>
            <w:tcW w:w="1891" w:type="dxa"/>
          </w:tcPr>
          <w:p w:rsidR="00B52438" w:rsidRDefault="00B52438" w:rsidP="00F9587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5879">
              <w:rPr>
                <w:bCs/>
              </w:rPr>
              <w:t>мониторинг развития личности воспитанников (обучающихся) в направлениях (образовательных областях) образования (социально-коммуникативного, познавательного, речевого, художественно-эстетического развития);</w:t>
            </w:r>
          </w:p>
          <w:p w:rsidR="00B52438" w:rsidRPr="001E0F56" w:rsidRDefault="00B52438" w:rsidP="001F35F4">
            <w:pPr>
              <w:spacing w:line="360" w:lineRule="auto"/>
              <w:jc w:val="both"/>
            </w:pPr>
          </w:p>
        </w:tc>
        <w:tc>
          <w:tcPr>
            <w:tcW w:w="1770" w:type="dxa"/>
            <w:vMerge w:val="restart"/>
          </w:tcPr>
          <w:p w:rsidR="00B52438" w:rsidRPr="001E0F56" w:rsidRDefault="00B52438" w:rsidP="001F35F4">
            <w:pPr>
              <w:spacing w:line="360" w:lineRule="auto"/>
              <w:jc w:val="both"/>
            </w:pPr>
            <w:r w:rsidRPr="001E0F56">
              <w:t>Карта оценки; протокол МПС</w:t>
            </w:r>
          </w:p>
        </w:tc>
        <w:tc>
          <w:tcPr>
            <w:tcW w:w="1537" w:type="dxa"/>
            <w:vMerge w:val="restart"/>
          </w:tcPr>
          <w:p w:rsidR="00B52438" w:rsidRPr="00F95879" w:rsidRDefault="00B52438" w:rsidP="00F9587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один раз</w:t>
            </w:r>
            <w:r w:rsidRPr="00F95879">
              <w:rPr>
                <w:bCs/>
              </w:rPr>
              <w:t xml:space="preserve"> в год (</w:t>
            </w:r>
            <w:r w:rsidRPr="00F95879">
              <w:rPr>
                <w:bCs/>
                <w:highlight w:val="yellow"/>
              </w:rPr>
              <w:t>май</w:t>
            </w:r>
            <w:r w:rsidRPr="00F95879">
              <w:rPr>
                <w:bCs/>
              </w:rPr>
              <w:t>).</w:t>
            </w:r>
          </w:p>
          <w:p w:rsidR="00B52438" w:rsidRPr="001E0F56" w:rsidRDefault="00B52438" w:rsidP="001F35F4">
            <w:pPr>
              <w:spacing w:line="360" w:lineRule="auto"/>
              <w:jc w:val="both"/>
            </w:pPr>
          </w:p>
        </w:tc>
        <w:tc>
          <w:tcPr>
            <w:tcW w:w="4183" w:type="dxa"/>
            <w:vMerge w:val="restart"/>
          </w:tcPr>
          <w:p w:rsidR="00B52438" w:rsidRPr="008369DB" w:rsidRDefault="00B52438" w:rsidP="00B329B1">
            <w:r w:rsidRPr="008369DB">
              <w:t>Заведующий,</w:t>
            </w:r>
          </w:p>
          <w:p w:rsidR="00B52438" w:rsidRPr="008369DB" w:rsidRDefault="00B52438" w:rsidP="00B329B1">
            <w:pPr>
              <w:spacing w:line="360" w:lineRule="auto"/>
              <w:jc w:val="both"/>
            </w:pPr>
            <w:r>
              <w:t>Зам.заведующего по ВМР, муз.руководитель, воспитатели групп</w:t>
            </w:r>
          </w:p>
        </w:tc>
      </w:tr>
      <w:tr w:rsidR="00B52438" w:rsidRPr="006C6236" w:rsidTr="00CD5120">
        <w:trPr>
          <w:trHeight w:val="2309"/>
        </w:trPr>
        <w:tc>
          <w:tcPr>
            <w:tcW w:w="1891" w:type="dxa"/>
            <w:vMerge/>
          </w:tcPr>
          <w:p w:rsidR="00B52438" w:rsidRPr="008369DB" w:rsidRDefault="00B52438" w:rsidP="008369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</w:tcPr>
          <w:p w:rsidR="00B52438" w:rsidRPr="008369DB" w:rsidRDefault="00B52438" w:rsidP="008369DB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8369DB">
              <w:t>достижения воспитанников (обучающихся) в конкурсах различного уровня;</w:t>
            </w:r>
          </w:p>
          <w:p w:rsidR="00B52438" w:rsidRPr="008369DB" w:rsidRDefault="00B52438" w:rsidP="001F35F4">
            <w:pPr>
              <w:spacing w:line="360" w:lineRule="auto"/>
              <w:jc w:val="both"/>
            </w:pPr>
          </w:p>
        </w:tc>
        <w:tc>
          <w:tcPr>
            <w:tcW w:w="1623" w:type="dxa"/>
            <w:vMerge/>
          </w:tcPr>
          <w:p w:rsidR="00B52438" w:rsidRPr="001E0F56" w:rsidRDefault="00B52438" w:rsidP="001F35F4">
            <w:pPr>
              <w:spacing w:line="360" w:lineRule="auto"/>
              <w:jc w:val="both"/>
            </w:pPr>
          </w:p>
        </w:tc>
        <w:tc>
          <w:tcPr>
            <w:tcW w:w="1891" w:type="dxa"/>
          </w:tcPr>
          <w:p w:rsidR="00B52438" w:rsidRPr="00F95879" w:rsidRDefault="00B52438" w:rsidP="00F9587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5879">
              <w:rPr>
                <w:bCs/>
              </w:rPr>
              <w:t>наблюдение непосредственно образовательной деятельности, мероприятий, организуемых педагогами дошкольного учреждения</w:t>
            </w:r>
          </w:p>
          <w:p w:rsidR="00B52438" w:rsidRPr="001E0F56" w:rsidRDefault="00B52438" w:rsidP="001F35F4">
            <w:pPr>
              <w:spacing w:line="360" w:lineRule="auto"/>
              <w:jc w:val="both"/>
            </w:pPr>
          </w:p>
        </w:tc>
        <w:tc>
          <w:tcPr>
            <w:tcW w:w="1770" w:type="dxa"/>
            <w:vMerge/>
          </w:tcPr>
          <w:p w:rsidR="00B52438" w:rsidRPr="001E0F56" w:rsidRDefault="00B52438" w:rsidP="001F35F4">
            <w:pPr>
              <w:spacing w:line="360" w:lineRule="auto"/>
              <w:jc w:val="both"/>
            </w:pPr>
          </w:p>
        </w:tc>
        <w:tc>
          <w:tcPr>
            <w:tcW w:w="1537" w:type="dxa"/>
            <w:vMerge/>
          </w:tcPr>
          <w:p w:rsidR="00B52438" w:rsidRPr="001E0F56" w:rsidRDefault="00B52438" w:rsidP="001F35F4">
            <w:pPr>
              <w:spacing w:line="360" w:lineRule="auto"/>
              <w:jc w:val="both"/>
            </w:pPr>
          </w:p>
        </w:tc>
        <w:tc>
          <w:tcPr>
            <w:tcW w:w="4183" w:type="dxa"/>
            <w:vMerge/>
          </w:tcPr>
          <w:p w:rsidR="00B52438" w:rsidRPr="008369DB" w:rsidRDefault="00B52438" w:rsidP="001F35F4"/>
        </w:tc>
      </w:tr>
      <w:tr w:rsidR="00B52438" w:rsidRPr="006C6236" w:rsidTr="00CD5120">
        <w:trPr>
          <w:trHeight w:val="2402"/>
        </w:trPr>
        <w:tc>
          <w:tcPr>
            <w:tcW w:w="1891" w:type="dxa"/>
            <w:vMerge w:val="restart"/>
          </w:tcPr>
          <w:p w:rsidR="00B52438" w:rsidRPr="008369DB" w:rsidRDefault="00B52438" w:rsidP="008369D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3</w:t>
            </w:r>
            <w:r w:rsidRPr="008369DB">
              <w:t>.Наличие и особенности взаимодействия с родителями (законными представителями) воспитанников, вовлечения их в образовательную деятельность.</w:t>
            </w:r>
          </w:p>
          <w:p w:rsidR="00B52438" w:rsidRPr="008369DB" w:rsidRDefault="00B52438" w:rsidP="008369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</w:tcPr>
          <w:p w:rsidR="00B52438" w:rsidRPr="008369DB" w:rsidRDefault="00B52438" w:rsidP="008369DB">
            <w:pPr>
              <w:autoSpaceDE w:val="0"/>
              <w:autoSpaceDN w:val="0"/>
              <w:adjustRightInd w:val="0"/>
              <w:jc w:val="both"/>
            </w:pPr>
            <w:r w:rsidRPr="008369DB">
              <w:t>наличие образовательных проектов - совместно с семьей - на основе выявления потребностей и поддержки образовательных инициатив</w:t>
            </w:r>
            <w:r>
              <w:t xml:space="preserve"> семьи.</w:t>
            </w:r>
          </w:p>
        </w:tc>
        <w:tc>
          <w:tcPr>
            <w:tcW w:w="1623" w:type="dxa"/>
            <w:vMerge w:val="restart"/>
          </w:tcPr>
          <w:p w:rsidR="00B52438" w:rsidRPr="001E0F56" w:rsidRDefault="00B52438" w:rsidP="001F35F4">
            <w:pPr>
              <w:spacing w:line="360" w:lineRule="auto"/>
              <w:jc w:val="both"/>
            </w:pPr>
          </w:p>
        </w:tc>
        <w:tc>
          <w:tcPr>
            <w:tcW w:w="1891" w:type="dxa"/>
            <w:vMerge w:val="restart"/>
          </w:tcPr>
          <w:p w:rsidR="00B52438" w:rsidRPr="001E0F56" w:rsidRDefault="00B52438" w:rsidP="001F35F4">
            <w:pPr>
              <w:spacing w:line="360" w:lineRule="auto"/>
              <w:jc w:val="both"/>
            </w:pPr>
            <w:r w:rsidRPr="001E0F56">
              <w:rPr>
                <w:bCs/>
              </w:rPr>
              <w:t>анкетирование родителей (законных представителей) воспитанников</w:t>
            </w:r>
          </w:p>
        </w:tc>
        <w:tc>
          <w:tcPr>
            <w:tcW w:w="1770" w:type="dxa"/>
            <w:vMerge w:val="restart"/>
          </w:tcPr>
          <w:p w:rsidR="00B52438" w:rsidRPr="001E0F56" w:rsidRDefault="00B52438" w:rsidP="001F35F4">
            <w:pPr>
              <w:spacing w:line="360" w:lineRule="auto"/>
              <w:jc w:val="both"/>
            </w:pPr>
            <w:r w:rsidRPr="001E0F56">
              <w:t>Тематический контроль;анкеты.</w:t>
            </w:r>
          </w:p>
        </w:tc>
        <w:tc>
          <w:tcPr>
            <w:tcW w:w="1537" w:type="dxa"/>
            <w:vMerge w:val="restart"/>
          </w:tcPr>
          <w:p w:rsidR="00B52438" w:rsidRPr="001E0F56" w:rsidRDefault="00B52438" w:rsidP="001F35F4">
            <w:pPr>
              <w:spacing w:line="360" w:lineRule="auto"/>
              <w:jc w:val="both"/>
            </w:pPr>
          </w:p>
        </w:tc>
        <w:tc>
          <w:tcPr>
            <w:tcW w:w="4183" w:type="dxa"/>
            <w:vMerge w:val="restart"/>
          </w:tcPr>
          <w:p w:rsidR="00B52438" w:rsidRPr="008369DB" w:rsidRDefault="00B52438" w:rsidP="001F35F4">
            <w:r w:rsidRPr="008369DB">
              <w:t>З</w:t>
            </w:r>
            <w:r>
              <w:t>ам. Заведующего  по ВМР,</w:t>
            </w:r>
          </w:p>
        </w:tc>
      </w:tr>
      <w:tr w:rsidR="00B52438" w:rsidRPr="006C6236" w:rsidTr="00CD5120">
        <w:trPr>
          <w:trHeight w:val="3731"/>
        </w:trPr>
        <w:tc>
          <w:tcPr>
            <w:tcW w:w="1891" w:type="dxa"/>
            <w:vMerge/>
          </w:tcPr>
          <w:p w:rsidR="00B52438" w:rsidRPr="008369DB" w:rsidRDefault="00B52438" w:rsidP="008369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</w:tcPr>
          <w:p w:rsidR="00B52438" w:rsidRDefault="00B52438" w:rsidP="001E0F56">
            <w:pPr>
              <w:autoSpaceDE w:val="0"/>
              <w:autoSpaceDN w:val="0"/>
              <w:adjustRightInd w:val="0"/>
              <w:jc w:val="both"/>
            </w:pPr>
            <w:r w:rsidRPr="008369DB">
              <w:t>позитивная динамика удовлетворенности родителей (законных представителей) воспитанников качеством организации образовательного процесса учреждения.</w:t>
            </w:r>
          </w:p>
          <w:p w:rsidR="00B52438" w:rsidRDefault="00B52438" w:rsidP="001E0F56">
            <w:pPr>
              <w:autoSpaceDE w:val="0"/>
              <w:autoSpaceDN w:val="0"/>
              <w:adjustRightInd w:val="0"/>
              <w:jc w:val="both"/>
            </w:pPr>
          </w:p>
          <w:p w:rsidR="00B52438" w:rsidRPr="008369DB" w:rsidRDefault="00B52438" w:rsidP="001F35F4">
            <w:pPr>
              <w:spacing w:line="360" w:lineRule="auto"/>
              <w:jc w:val="both"/>
            </w:pPr>
          </w:p>
        </w:tc>
        <w:tc>
          <w:tcPr>
            <w:tcW w:w="1623" w:type="dxa"/>
            <w:vMerge/>
          </w:tcPr>
          <w:p w:rsidR="00B52438" w:rsidRPr="008369DB" w:rsidRDefault="00B52438" w:rsidP="001F35F4">
            <w:pPr>
              <w:spacing w:line="360" w:lineRule="auto"/>
              <w:jc w:val="both"/>
            </w:pPr>
          </w:p>
        </w:tc>
        <w:tc>
          <w:tcPr>
            <w:tcW w:w="1891" w:type="dxa"/>
            <w:vMerge/>
          </w:tcPr>
          <w:p w:rsidR="00B52438" w:rsidRPr="008369DB" w:rsidRDefault="00B52438" w:rsidP="001F35F4">
            <w:pPr>
              <w:spacing w:line="360" w:lineRule="auto"/>
              <w:jc w:val="both"/>
            </w:pPr>
          </w:p>
        </w:tc>
        <w:tc>
          <w:tcPr>
            <w:tcW w:w="1770" w:type="dxa"/>
            <w:vMerge/>
          </w:tcPr>
          <w:p w:rsidR="00B52438" w:rsidRPr="008369DB" w:rsidRDefault="00B52438" w:rsidP="001F35F4">
            <w:pPr>
              <w:spacing w:line="360" w:lineRule="auto"/>
              <w:jc w:val="both"/>
            </w:pPr>
          </w:p>
        </w:tc>
        <w:tc>
          <w:tcPr>
            <w:tcW w:w="1537" w:type="dxa"/>
            <w:vMerge/>
          </w:tcPr>
          <w:p w:rsidR="00B52438" w:rsidRPr="008369DB" w:rsidRDefault="00B52438" w:rsidP="001F35F4">
            <w:pPr>
              <w:spacing w:line="360" w:lineRule="auto"/>
              <w:jc w:val="both"/>
            </w:pPr>
          </w:p>
        </w:tc>
        <w:tc>
          <w:tcPr>
            <w:tcW w:w="4183" w:type="dxa"/>
            <w:vMerge/>
          </w:tcPr>
          <w:p w:rsidR="00B52438" w:rsidRPr="008369DB" w:rsidRDefault="00B52438" w:rsidP="001F35F4"/>
        </w:tc>
      </w:tr>
    </w:tbl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ED2336">
      <w:pPr>
        <w:jc w:val="right"/>
        <w:rPr>
          <w:b/>
        </w:rPr>
      </w:pPr>
      <w:r>
        <w:rPr>
          <w:b/>
        </w:rPr>
        <w:t>Приложение №2</w:t>
      </w:r>
    </w:p>
    <w:p w:rsidR="00B52438" w:rsidRPr="00BF296E" w:rsidRDefault="00B52438" w:rsidP="00ED2336">
      <w:pPr>
        <w:rPr>
          <w:b/>
          <w:sz w:val="28"/>
          <w:szCs w:val="28"/>
        </w:rPr>
      </w:pPr>
      <w:r w:rsidRPr="00BF296E">
        <w:rPr>
          <w:b/>
          <w:sz w:val="28"/>
          <w:szCs w:val="28"/>
        </w:rPr>
        <w:t>Внутренняя оценка предметно-пространственной развивающей среды</w:t>
      </w:r>
    </w:p>
    <w:p w:rsidR="00B52438" w:rsidRDefault="00B52438" w:rsidP="00ED2336">
      <w:pPr>
        <w:jc w:val="right"/>
        <w:rPr>
          <w:b/>
        </w:rPr>
      </w:pPr>
    </w:p>
    <w:p w:rsidR="00B52438" w:rsidRDefault="00B52438" w:rsidP="00ED2336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4"/>
        <w:gridCol w:w="2804"/>
        <w:gridCol w:w="1787"/>
        <w:gridCol w:w="2088"/>
        <w:gridCol w:w="2085"/>
        <w:gridCol w:w="1819"/>
        <w:gridCol w:w="2149"/>
      </w:tblGrid>
      <w:tr w:rsidR="00B52438" w:rsidRPr="006C6236" w:rsidTr="009C58C6">
        <w:tc>
          <w:tcPr>
            <w:tcW w:w="2092" w:type="dxa"/>
          </w:tcPr>
          <w:p w:rsidR="00B52438" w:rsidRPr="00211C80" w:rsidRDefault="00B52438" w:rsidP="00B329B1">
            <w:pPr>
              <w:spacing w:line="360" w:lineRule="auto"/>
              <w:jc w:val="center"/>
            </w:pPr>
            <w:r>
              <w:t>Показатели</w:t>
            </w:r>
          </w:p>
        </w:tc>
        <w:tc>
          <w:tcPr>
            <w:tcW w:w="3281" w:type="dxa"/>
          </w:tcPr>
          <w:p w:rsidR="00B52438" w:rsidRDefault="00B52438" w:rsidP="00B329B1">
            <w:r>
              <w:t>Критерии</w:t>
            </w:r>
          </w:p>
        </w:tc>
        <w:tc>
          <w:tcPr>
            <w:tcW w:w="1453" w:type="dxa"/>
          </w:tcPr>
          <w:p w:rsidR="00B52438" w:rsidRDefault="00B52438" w:rsidP="00B329B1">
            <w:r>
              <w:t>индикаторы</w:t>
            </w:r>
          </w:p>
        </w:tc>
        <w:tc>
          <w:tcPr>
            <w:tcW w:w="1401" w:type="dxa"/>
          </w:tcPr>
          <w:p w:rsidR="00B52438" w:rsidRDefault="00B52438" w:rsidP="00B329B1">
            <w:r>
              <w:t>Методы и формы проведения</w:t>
            </w:r>
          </w:p>
        </w:tc>
        <w:tc>
          <w:tcPr>
            <w:tcW w:w="2085" w:type="dxa"/>
          </w:tcPr>
          <w:p w:rsidR="00B52438" w:rsidRPr="006C6236" w:rsidRDefault="00B52438" w:rsidP="00B329B1">
            <w:pPr>
              <w:spacing w:line="360" w:lineRule="auto"/>
              <w:jc w:val="both"/>
            </w:pPr>
            <w:r w:rsidRPr="006C6236">
              <w:t>Зафиксированный результат</w:t>
            </w:r>
          </w:p>
        </w:tc>
        <w:tc>
          <w:tcPr>
            <w:tcW w:w="1838" w:type="dxa"/>
          </w:tcPr>
          <w:p w:rsidR="00B52438" w:rsidRPr="006C6236" w:rsidRDefault="00B52438" w:rsidP="00B329B1">
            <w:pPr>
              <w:spacing w:line="360" w:lineRule="auto"/>
              <w:jc w:val="both"/>
            </w:pPr>
            <w:r w:rsidRPr="006C6236">
              <w:t xml:space="preserve">Периодичность </w:t>
            </w:r>
          </w:p>
        </w:tc>
        <w:tc>
          <w:tcPr>
            <w:tcW w:w="2636" w:type="dxa"/>
          </w:tcPr>
          <w:p w:rsidR="00B52438" w:rsidRPr="006C6236" w:rsidRDefault="00B52438" w:rsidP="00B329B1">
            <w:pPr>
              <w:spacing w:line="360" w:lineRule="auto"/>
              <w:jc w:val="both"/>
            </w:pPr>
            <w:r w:rsidRPr="006C6236">
              <w:t xml:space="preserve">Ответственный </w:t>
            </w:r>
          </w:p>
        </w:tc>
      </w:tr>
      <w:tr w:rsidR="00B52438" w:rsidRPr="006C6236" w:rsidTr="009C58C6">
        <w:trPr>
          <w:trHeight w:val="1129"/>
        </w:trPr>
        <w:tc>
          <w:tcPr>
            <w:tcW w:w="2092" w:type="dxa"/>
            <w:vMerge w:val="restart"/>
          </w:tcPr>
          <w:p w:rsidR="00B52438" w:rsidRPr="009C58C6" w:rsidRDefault="00B52438" w:rsidP="00ED2336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9C58C6">
              <w:t>1.Обеспечение максимальной реализации образовательного потенциала пространства Учреждения;</w:t>
            </w:r>
          </w:p>
          <w:p w:rsidR="00B52438" w:rsidRPr="009C58C6" w:rsidRDefault="00B52438" w:rsidP="00ED2336">
            <w:pPr>
              <w:autoSpaceDE w:val="0"/>
              <w:autoSpaceDN w:val="0"/>
              <w:adjustRightInd w:val="0"/>
              <w:ind w:left="284"/>
              <w:jc w:val="both"/>
            </w:pPr>
          </w:p>
        </w:tc>
        <w:tc>
          <w:tcPr>
            <w:tcW w:w="3281" w:type="dxa"/>
          </w:tcPr>
          <w:p w:rsidR="00B52438" w:rsidRPr="008369DB" w:rsidRDefault="00B52438" w:rsidP="00503BBA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3C2577">
              <w:t>омплексное оснащение воспитательно-образовательного процесса</w:t>
            </w:r>
          </w:p>
        </w:tc>
        <w:tc>
          <w:tcPr>
            <w:tcW w:w="1453" w:type="dxa"/>
            <w:vMerge w:val="restart"/>
          </w:tcPr>
          <w:p w:rsidR="00B52438" w:rsidRPr="00376FF7" w:rsidRDefault="00B52438" w:rsidP="00376FF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76FF7"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  <w:p w:rsidR="00B52438" w:rsidRPr="00376FF7" w:rsidRDefault="00B52438" w:rsidP="00376FF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76FF7">
              <w:rPr>
                <w:rFonts w:ascii="Times New Roman" w:hAnsi="Times New Roman"/>
                <w:sz w:val="18"/>
                <w:szCs w:val="18"/>
              </w:rPr>
              <w:t>СанПиН</w:t>
            </w:r>
          </w:p>
          <w:p w:rsidR="00B52438" w:rsidRDefault="00B52438" w:rsidP="00376FF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376FF7">
              <w:rPr>
                <w:rFonts w:ascii="Times New Roman" w:hAnsi="Times New Roman"/>
                <w:sz w:val="18"/>
                <w:szCs w:val="18"/>
              </w:rPr>
              <w:t>соответствие принципу необходимости и достаточности</w:t>
            </w:r>
          </w:p>
          <w:p w:rsidR="00B52438" w:rsidRPr="00376FF7" w:rsidRDefault="00B52438" w:rsidP="00376FF7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:rsidR="00B52438" w:rsidRPr="00376FF7" w:rsidRDefault="00B52438" w:rsidP="00376FF7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376FF7">
              <w:t>соответствие содержанию, требованию критерия -1 балл;</w:t>
            </w:r>
          </w:p>
          <w:p w:rsidR="00B52438" w:rsidRPr="00376FF7" w:rsidRDefault="00B52438" w:rsidP="00376FF7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376FF7">
              <w:t>несоответствие содержанию, требованию критерия -0 баллов.</w:t>
            </w:r>
          </w:p>
          <w:p w:rsidR="00B52438" w:rsidRPr="00376FF7" w:rsidRDefault="00B52438" w:rsidP="00B329B1">
            <w:pPr>
              <w:spacing w:line="360" w:lineRule="auto"/>
              <w:jc w:val="both"/>
            </w:pPr>
          </w:p>
        </w:tc>
        <w:tc>
          <w:tcPr>
            <w:tcW w:w="1401" w:type="dxa"/>
            <w:vMerge w:val="restart"/>
          </w:tcPr>
          <w:p w:rsidR="00B52438" w:rsidRPr="00DF562E" w:rsidRDefault="00B52438" w:rsidP="00DF56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562E">
              <w:rPr>
                <w:bCs/>
              </w:rPr>
              <w:t>самоанализ,</w:t>
            </w:r>
          </w:p>
          <w:p w:rsidR="00B52438" w:rsidRPr="00DF562E" w:rsidRDefault="00B52438" w:rsidP="00DF56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562E">
              <w:rPr>
                <w:bCs/>
              </w:rPr>
              <w:t>тематический контроль</w:t>
            </w:r>
          </w:p>
          <w:p w:rsidR="00B52438" w:rsidRPr="00DF562E" w:rsidRDefault="00B52438" w:rsidP="00DF562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2085" w:type="dxa"/>
            <w:vMerge w:val="restart"/>
          </w:tcPr>
          <w:p w:rsidR="00B52438" w:rsidRPr="001E0F56" w:rsidRDefault="00B52438" w:rsidP="00B329B1">
            <w:pPr>
              <w:spacing w:line="360" w:lineRule="auto"/>
              <w:jc w:val="both"/>
            </w:pPr>
            <w:r>
              <w:t>Справка тематического контроля, самоанализ</w:t>
            </w:r>
          </w:p>
        </w:tc>
        <w:tc>
          <w:tcPr>
            <w:tcW w:w="1838" w:type="dxa"/>
            <w:vMerge w:val="restart"/>
          </w:tcPr>
          <w:p w:rsidR="00B52438" w:rsidRPr="001E0F56" w:rsidRDefault="00B52438" w:rsidP="00B329B1">
            <w:pPr>
              <w:spacing w:line="360" w:lineRule="auto"/>
            </w:pPr>
            <w:r>
              <w:t>1 раз в год</w:t>
            </w:r>
          </w:p>
        </w:tc>
        <w:tc>
          <w:tcPr>
            <w:tcW w:w="2636" w:type="dxa"/>
            <w:vMerge w:val="restart"/>
          </w:tcPr>
          <w:p w:rsidR="00B52438" w:rsidRPr="008369DB" w:rsidRDefault="00B52438" w:rsidP="00B329B1">
            <w:r w:rsidRPr="008369DB">
              <w:t>Заведующий,</w:t>
            </w:r>
          </w:p>
          <w:p w:rsidR="00B52438" w:rsidRPr="008369DB" w:rsidRDefault="00B52438" w:rsidP="00DF562E">
            <w:pPr>
              <w:spacing w:line="360" w:lineRule="auto"/>
              <w:jc w:val="both"/>
            </w:pPr>
            <w:r w:rsidRPr="008369DB">
              <w:t>З</w:t>
            </w:r>
            <w:r>
              <w:t>ам. заведующего  по ВМР.</w:t>
            </w:r>
          </w:p>
        </w:tc>
      </w:tr>
      <w:tr w:rsidR="00B52438" w:rsidRPr="006C6236" w:rsidTr="009C58C6">
        <w:trPr>
          <w:trHeight w:val="1127"/>
        </w:trPr>
        <w:tc>
          <w:tcPr>
            <w:tcW w:w="2092" w:type="dxa"/>
            <w:vMerge/>
          </w:tcPr>
          <w:p w:rsidR="00B52438" w:rsidRPr="008369DB" w:rsidRDefault="00B52438" w:rsidP="00B329B1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281" w:type="dxa"/>
          </w:tcPr>
          <w:p w:rsidR="00B52438" w:rsidRDefault="00B52438" w:rsidP="00B329B1">
            <w:pPr>
              <w:jc w:val="both"/>
            </w:pPr>
          </w:p>
          <w:p w:rsidR="00B52438" w:rsidRDefault="00B52438" w:rsidP="00B329B1">
            <w:pPr>
              <w:jc w:val="both"/>
            </w:pPr>
            <w:r>
              <w:t>оснащение и оборудование</w:t>
            </w:r>
            <w:r w:rsidRPr="003C2577">
              <w:t xml:space="preserve"> кабинетов</w:t>
            </w:r>
          </w:p>
          <w:p w:rsidR="00B52438" w:rsidRPr="003C2577" w:rsidRDefault="00B52438" w:rsidP="00B329B1">
            <w:pPr>
              <w:jc w:val="both"/>
            </w:pPr>
          </w:p>
        </w:tc>
        <w:tc>
          <w:tcPr>
            <w:tcW w:w="1453" w:type="dxa"/>
            <w:vMerge/>
          </w:tcPr>
          <w:p w:rsidR="00B52438" w:rsidRPr="001E0F56" w:rsidRDefault="00B52438" w:rsidP="00B329B1"/>
        </w:tc>
        <w:tc>
          <w:tcPr>
            <w:tcW w:w="1401" w:type="dxa"/>
            <w:vMerge/>
          </w:tcPr>
          <w:p w:rsidR="00B52438" w:rsidRPr="001E0F56" w:rsidRDefault="00B52438" w:rsidP="00B329B1"/>
        </w:tc>
        <w:tc>
          <w:tcPr>
            <w:tcW w:w="2085" w:type="dxa"/>
            <w:vMerge/>
          </w:tcPr>
          <w:p w:rsidR="00B52438" w:rsidRPr="001E0F56" w:rsidRDefault="00B52438" w:rsidP="00B329B1">
            <w:pPr>
              <w:spacing w:line="360" w:lineRule="auto"/>
              <w:jc w:val="both"/>
            </w:pPr>
          </w:p>
        </w:tc>
        <w:tc>
          <w:tcPr>
            <w:tcW w:w="1838" w:type="dxa"/>
            <w:vMerge/>
          </w:tcPr>
          <w:p w:rsidR="00B52438" w:rsidRPr="001E0F56" w:rsidRDefault="00B52438" w:rsidP="00B329B1">
            <w:pPr>
              <w:spacing w:line="360" w:lineRule="auto"/>
            </w:pPr>
          </w:p>
        </w:tc>
        <w:tc>
          <w:tcPr>
            <w:tcW w:w="2636" w:type="dxa"/>
            <w:vMerge/>
          </w:tcPr>
          <w:p w:rsidR="00B52438" w:rsidRPr="008369DB" w:rsidRDefault="00B52438" w:rsidP="00B329B1"/>
        </w:tc>
      </w:tr>
      <w:tr w:rsidR="00B52438" w:rsidRPr="006C6236" w:rsidTr="009C58C6">
        <w:trPr>
          <w:trHeight w:val="1331"/>
        </w:trPr>
        <w:tc>
          <w:tcPr>
            <w:tcW w:w="2092" w:type="dxa"/>
            <w:vMerge/>
          </w:tcPr>
          <w:p w:rsidR="00B52438" w:rsidRPr="008369DB" w:rsidRDefault="00B52438" w:rsidP="00B329B1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281" w:type="dxa"/>
          </w:tcPr>
          <w:p w:rsidR="00B52438" w:rsidRDefault="00B52438" w:rsidP="00B329B1">
            <w:pPr>
              <w:jc w:val="both"/>
            </w:pPr>
            <w:r w:rsidRPr="003C2577">
              <w:t>Выполнение требований к играм, игрушкам, дидактическому материалу, издательской продукции</w:t>
            </w:r>
          </w:p>
          <w:p w:rsidR="00B52438" w:rsidRPr="003C2577" w:rsidRDefault="00B52438" w:rsidP="00B329B1">
            <w:pPr>
              <w:jc w:val="both"/>
            </w:pPr>
          </w:p>
        </w:tc>
        <w:tc>
          <w:tcPr>
            <w:tcW w:w="1453" w:type="dxa"/>
            <w:vMerge/>
          </w:tcPr>
          <w:p w:rsidR="00B52438" w:rsidRPr="001E0F56" w:rsidRDefault="00B52438" w:rsidP="00B329B1"/>
        </w:tc>
        <w:tc>
          <w:tcPr>
            <w:tcW w:w="1401" w:type="dxa"/>
            <w:vMerge/>
          </w:tcPr>
          <w:p w:rsidR="00B52438" w:rsidRPr="001E0F56" w:rsidRDefault="00B52438" w:rsidP="00B329B1"/>
        </w:tc>
        <w:tc>
          <w:tcPr>
            <w:tcW w:w="2085" w:type="dxa"/>
            <w:vMerge/>
          </w:tcPr>
          <w:p w:rsidR="00B52438" w:rsidRPr="001E0F56" w:rsidRDefault="00B52438" w:rsidP="00B329B1">
            <w:pPr>
              <w:spacing w:line="360" w:lineRule="auto"/>
              <w:jc w:val="both"/>
            </w:pPr>
          </w:p>
        </w:tc>
        <w:tc>
          <w:tcPr>
            <w:tcW w:w="1838" w:type="dxa"/>
            <w:vMerge/>
          </w:tcPr>
          <w:p w:rsidR="00B52438" w:rsidRPr="001E0F56" w:rsidRDefault="00B52438" w:rsidP="00B329B1">
            <w:pPr>
              <w:spacing w:line="360" w:lineRule="auto"/>
            </w:pPr>
          </w:p>
        </w:tc>
        <w:tc>
          <w:tcPr>
            <w:tcW w:w="2636" w:type="dxa"/>
            <w:vMerge/>
          </w:tcPr>
          <w:p w:rsidR="00B52438" w:rsidRPr="008369DB" w:rsidRDefault="00B52438" w:rsidP="00B329B1"/>
        </w:tc>
      </w:tr>
      <w:tr w:rsidR="00B52438" w:rsidRPr="006C6236" w:rsidTr="00DF562E">
        <w:trPr>
          <w:trHeight w:val="587"/>
        </w:trPr>
        <w:tc>
          <w:tcPr>
            <w:tcW w:w="2092" w:type="dxa"/>
            <w:vMerge/>
          </w:tcPr>
          <w:p w:rsidR="00B52438" w:rsidRPr="008369DB" w:rsidRDefault="00B52438" w:rsidP="00B329B1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281" w:type="dxa"/>
          </w:tcPr>
          <w:p w:rsidR="00B52438" w:rsidRDefault="00B52438" w:rsidP="00B329B1">
            <w:pPr>
              <w:jc w:val="both"/>
            </w:pPr>
            <w:r>
              <w:t>оборудование</w:t>
            </w:r>
            <w:r w:rsidRPr="003C2577">
              <w:t xml:space="preserve"> техническим средствам обучения в сфере дошкольного образования</w:t>
            </w:r>
          </w:p>
          <w:p w:rsidR="00B52438" w:rsidRPr="003C2577" w:rsidRDefault="00B52438" w:rsidP="00B329B1">
            <w:pPr>
              <w:jc w:val="both"/>
            </w:pPr>
          </w:p>
        </w:tc>
        <w:tc>
          <w:tcPr>
            <w:tcW w:w="1453" w:type="dxa"/>
            <w:vMerge/>
          </w:tcPr>
          <w:p w:rsidR="00B52438" w:rsidRPr="001E0F56" w:rsidRDefault="00B52438" w:rsidP="00B329B1"/>
        </w:tc>
        <w:tc>
          <w:tcPr>
            <w:tcW w:w="1401" w:type="dxa"/>
            <w:vMerge/>
          </w:tcPr>
          <w:p w:rsidR="00B52438" w:rsidRPr="001E0F56" w:rsidRDefault="00B52438" w:rsidP="00B329B1"/>
        </w:tc>
        <w:tc>
          <w:tcPr>
            <w:tcW w:w="2085" w:type="dxa"/>
            <w:vMerge/>
          </w:tcPr>
          <w:p w:rsidR="00B52438" w:rsidRPr="001E0F56" w:rsidRDefault="00B52438" w:rsidP="00B329B1">
            <w:pPr>
              <w:spacing w:line="360" w:lineRule="auto"/>
              <w:jc w:val="both"/>
            </w:pPr>
          </w:p>
        </w:tc>
        <w:tc>
          <w:tcPr>
            <w:tcW w:w="1838" w:type="dxa"/>
            <w:vMerge/>
          </w:tcPr>
          <w:p w:rsidR="00B52438" w:rsidRPr="001E0F56" w:rsidRDefault="00B52438" w:rsidP="00B329B1">
            <w:pPr>
              <w:spacing w:line="360" w:lineRule="auto"/>
            </w:pPr>
          </w:p>
        </w:tc>
        <w:tc>
          <w:tcPr>
            <w:tcW w:w="2636" w:type="dxa"/>
            <w:vMerge/>
          </w:tcPr>
          <w:p w:rsidR="00B52438" w:rsidRPr="008369DB" w:rsidRDefault="00B52438" w:rsidP="00B329B1"/>
        </w:tc>
      </w:tr>
      <w:tr w:rsidR="00B52438" w:rsidRPr="006C6236" w:rsidTr="00DF562E">
        <w:trPr>
          <w:trHeight w:val="1127"/>
        </w:trPr>
        <w:tc>
          <w:tcPr>
            <w:tcW w:w="2092" w:type="dxa"/>
            <w:vMerge w:val="restart"/>
          </w:tcPr>
          <w:p w:rsidR="00B52438" w:rsidRPr="009C58C6" w:rsidRDefault="00B52438" w:rsidP="00ED2336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9C58C6">
              <w:t>2.Соответствие особенностям каждого возрастного этапа, требованиям охраны жизни и здоровья воспитанников (обучающихся) Учреждения;</w:t>
            </w:r>
          </w:p>
          <w:p w:rsidR="00B52438" w:rsidRPr="009C58C6" w:rsidRDefault="00B52438" w:rsidP="00B329B1">
            <w:pPr>
              <w:jc w:val="both"/>
            </w:pPr>
          </w:p>
        </w:tc>
        <w:tc>
          <w:tcPr>
            <w:tcW w:w="3281" w:type="dxa"/>
          </w:tcPr>
          <w:p w:rsidR="00B52438" w:rsidRPr="009C58C6" w:rsidRDefault="00B52438" w:rsidP="009C58C6">
            <w:pPr>
              <w:autoSpaceDE w:val="0"/>
              <w:autoSpaceDN w:val="0"/>
              <w:adjustRightInd w:val="0"/>
              <w:jc w:val="both"/>
            </w:pPr>
            <w:r w:rsidRPr="009C58C6">
              <w:t>насыщенность среды материалами, оборудованием, инвентарем для обеспечения игровой, познавательной, исследовательской, творческой, двигательной активности воспитанников в соответствии с возрастными возможностями воспитанников;</w:t>
            </w:r>
          </w:p>
          <w:p w:rsidR="00B52438" w:rsidRPr="009C58C6" w:rsidRDefault="00B52438" w:rsidP="009C58C6">
            <w:pPr>
              <w:jc w:val="both"/>
            </w:pPr>
          </w:p>
        </w:tc>
        <w:tc>
          <w:tcPr>
            <w:tcW w:w="1453" w:type="dxa"/>
            <w:vMerge w:val="restart"/>
          </w:tcPr>
          <w:p w:rsidR="00B52438" w:rsidRPr="00376FF7" w:rsidRDefault="00B52438" w:rsidP="00376FF7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376FF7">
              <w:t>соответствие содержанию, требованию критерия -1 балл;</w:t>
            </w:r>
          </w:p>
          <w:p w:rsidR="00B52438" w:rsidRPr="00376FF7" w:rsidRDefault="00B52438" w:rsidP="00376FF7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376FF7">
              <w:t>несоответствие содержанию, требованию критерия -0 баллов.</w:t>
            </w:r>
          </w:p>
          <w:p w:rsidR="00B52438" w:rsidRPr="001E0F56" w:rsidRDefault="00B52438" w:rsidP="00B329B1"/>
        </w:tc>
        <w:tc>
          <w:tcPr>
            <w:tcW w:w="1401" w:type="dxa"/>
            <w:vMerge w:val="restart"/>
            <w:tcBorders>
              <w:bottom w:val="nil"/>
            </w:tcBorders>
          </w:tcPr>
          <w:p w:rsidR="00B52438" w:rsidRPr="00DF562E" w:rsidRDefault="00B52438" w:rsidP="00B329B1">
            <w:pPr>
              <w:rPr>
                <w:bCs/>
              </w:rPr>
            </w:pPr>
            <w:r w:rsidRPr="00DF562E">
              <w:rPr>
                <w:bCs/>
              </w:rPr>
              <w:t>самоанализ,</w:t>
            </w:r>
          </w:p>
          <w:p w:rsidR="00B52438" w:rsidRPr="00DF562E" w:rsidRDefault="00B52438" w:rsidP="00B329B1">
            <w:pPr>
              <w:rPr>
                <w:bCs/>
              </w:rPr>
            </w:pPr>
          </w:p>
          <w:p w:rsidR="00B52438" w:rsidRPr="00DF562E" w:rsidRDefault="00B52438" w:rsidP="00DF56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562E">
              <w:rPr>
                <w:bCs/>
              </w:rPr>
              <w:t>взаимоконтроль педагогами соответствия развивающей предметно- пространственной среды задачам и содержанию основной образовательной программы дошкольного образования Учреждения;</w:t>
            </w:r>
          </w:p>
          <w:p w:rsidR="00B52438" w:rsidRPr="00DF562E" w:rsidRDefault="00B52438" w:rsidP="00DF56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52438" w:rsidRPr="00DF562E" w:rsidRDefault="00B52438" w:rsidP="00DF56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562E">
              <w:rPr>
                <w:bCs/>
              </w:rPr>
              <w:t>анализ результатов конкурса предметно-пространственной развивающей среды, проводимого в Учреждении.</w:t>
            </w:r>
          </w:p>
          <w:p w:rsidR="00B52438" w:rsidRPr="00DF562E" w:rsidRDefault="00B52438" w:rsidP="00DF56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52438" w:rsidRPr="00DF562E" w:rsidRDefault="00B52438" w:rsidP="00DF56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562E">
              <w:rPr>
                <w:bCs/>
              </w:rPr>
              <w:t xml:space="preserve">Самоанализ соответствия предметно-пространственной развивающей среды задачам и содержанию основной образовательной программы </w:t>
            </w:r>
          </w:p>
          <w:p w:rsidR="00B52438" w:rsidRPr="00DF562E" w:rsidRDefault="00B52438" w:rsidP="00B329B1"/>
        </w:tc>
        <w:tc>
          <w:tcPr>
            <w:tcW w:w="2085" w:type="dxa"/>
            <w:vMerge w:val="restart"/>
          </w:tcPr>
          <w:p w:rsidR="00B52438" w:rsidRPr="001E0F56" w:rsidRDefault="00B52438" w:rsidP="00B329B1">
            <w:pPr>
              <w:spacing w:line="360" w:lineRule="auto"/>
              <w:jc w:val="both"/>
            </w:pPr>
            <w:r>
              <w:t>Справка тематического контроля, самоанализ</w:t>
            </w:r>
          </w:p>
        </w:tc>
        <w:tc>
          <w:tcPr>
            <w:tcW w:w="1838" w:type="dxa"/>
            <w:vMerge w:val="restart"/>
          </w:tcPr>
          <w:p w:rsidR="00B52438" w:rsidRPr="001E0F56" w:rsidRDefault="00B52438" w:rsidP="00B329B1">
            <w:pPr>
              <w:spacing w:line="360" w:lineRule="auto"/>
              <w:jc w:val="both"/>
            </w:pPr>
            <w:r>
              <w:t>1 раз в год</w:t>
            </w:r>
          </w:p>
        </w:tc>
        <w:tc>
          <w:tcPr>
            <w:tcW w:w="2636" w:type="dxa"/>
            <w:vMerge w:val="restart"/>
          </w:tcPr>
          <w:p w:rsidR="00B52438" w:rsidRPr="008369DB" w:rsidRDefault="00B52438" w:rsidP="00B329B1"/>
          <w:p w:rsidR="00B52438" w:rsidRPr="008369DB" w:rsidRDefault="00B52438" w:rsidP="00DF562E">
            <w:r w:rsidRPr="008369DB">
              <w:t>Заведующий,</w:t>
            </w:r>
          </w:p>
          <w:p w:rsidR="00B52438" w:rsidRPr="008369DB" w:rsidRDefault="00B52438" w:rsidP="00B329B1">
            <w:pPr>
              <w:spacing w:line="360" w:lineRule="auto"/>
              <w:jc w:val="both"/>
            </w:pPr>
            <w:r w:rsidRPr="008369DB">
              <w:t>З</w:t>
            </w:r>
            <w:r>
              <w:t>ам. заведующего  по ВМР,</w:t>
            </w:r>
          </w:p>
        </w:tc>
      </w:tr>
      <w:tr w:rsidR="00B52438" w:rsidRPr="006C6236" w:rsidTr="00DF562E">
        <w:trPr>
          <w:trHeight w:val="1836"/>
        </w:trPr>
        <w:tc>
          <w:tcPr>
            <w:tcW w:w="2092" w:type="dxa"/>
            <w:vMerge/>
          </w:tcPr>
          <w:p w:rsidR="00B52438" w:rsidRPr="009C58C6" w:rsidRDefault="00B52438" w:rsidP="00ED233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81" w:type="dxa"/>
          </w:tcPr>
          <w:p w:rsidR="00B52438" w:rsidRPr="009C58C6" w:rsidRDefault="00B52438" w:rsidP="009C58C6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9C58C6">
              <w:t>трансформируемость, возможность изменения предметно-пространственной среды в зависимости от образовательной ситуации;</w:t>
            </w:r>
          </w:p>
          <w:p w:rsidR="00B52438" w:rsidRPr="009C58C6" w:rsidRDefault="00B52438" w:rsidP="009C58C6">
            <w:pPr>
              <w:jc w:val="both"/>
            </w:pPr>
          </w:p>
        </w:tc>
        <w:tc>
          <w:tcPr>
            <w:tcW w:w="1453" w:type="dxa"/>
            <w:vMerge/>
          </w:tcPr>
          <w:p w:rsidR="00B52438" w:rsidRPr="001E0F56" w:rsidRDefault="00B52438" w:rsidP="00B329B1"/>
        </w:tc>
        <w:tc>
          <w:tcPr>
            <w:tcW w:w="1401" w:type="dxa"/>
            <w:vMerge/>
            <w:tcBorders>
              <w:bottom w:val="nil"/>
            </w:tcBorders>
          </w:tcPr>
          <w:p w:rsidR="00B52438" w:rsidRPr="001E0F56" w:rsidRDefault="00B52438" w:rsidP="00B329B1"/>
        </w:tc>
        <w:tc>
          <w:tcPr>
            <w:tcW w:w="2085" w:type="dxa"/>
            <w:vMerge/>
          </w:tcPr>
          <w:p w:rsidR="00B52438" w:rsidRPr="001E0F56" w:rsidRDefault="00B52438" w:rsidP="00B329B1">
            <w:pPr>
              <w:spacing w:line="360" w:lineRule="auto"/>
              <w:jc w:val="both"/>
            </w:pPr>
          </w:p>
        </w:tc>
        <w:tc>
          <w:tcPr>
            <w:tcW w:w="1838" w:type="dxa"/>
            <w:vMerge/>
          </w:tcPr>
          <w:p w:rsidR="00B52438" w:rsidRPr="00F95879" w:rsidRDefault="00B52438" w:rsidP="00B329B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636" w:type="dxa"/>
            <w:vMerge/>
          </w:tcPr>
          <w:p w:rsidR="00B52438" w:rsidRPr="008369DB" w:rsidRDefault="00B52438" w:rsidP="00B329B1"/>
        </w:tc>
      </w:tr>
      <w:tr w:rsidR="00B52438" w:rsidRPr="006C6236" w:rsidTr="00DF562E">
        <w:trPr>
          <w:trHeight w:val="842"/>
        </w:trPr>
        <w:tc>
          <w:tcPr>
            <w:tcW w:w="2092" w:type="dxa"/>
            <w:vMerge/>
          </w:tcPr>
          <w:p w:rsidR="00B52438" w:rsidRPr="009C58C6" w:rsidRDefault="00B52438" w:rsidP="00ED2336">
            <w:pPr>
              <w:autoSpaceDE w:val="0"/>
              <w:autoSpaceDN w:val="0"/>
              <w:adjustRightInd w:val="0"/>
              <w:jc w:val="both"/>
            </w:pPr>
            <w:bookmarkStart w:id="0" w:name="_GoBack" w:colFirst="1" w:colLast="1"/>
          </w:p>
        </w:tc>
        <w:tc>
          <w:tcPr>
            <w:tcW w:w="3281" w:type="dxa"/>
          </w:tcPr>
          <w:p w:rsidR="00B52438" w:rsidRPr="00BF296E" w:rsidRDefault="00B52438" w:rsidP="009C58C6">
            <w:pPr>
              <w:autoSpaceDE w:val="0"/>
              <w:autoSpaceDN w:val="0"/>
              <w:adjustRightInd w:val="0"/>
              <w:jc w:val="both"/>
            </w:pPr>
            <w:r w:rsidRPr="00BF296E">
              <w:t>сменяемость игрового материла;</w:t>
            </w:r>
          </w:p>
        </w:tc>
        <w:tc>
          <w:tcPr>
            <w:tcW w:w="1453" w:type="dxa"/>
            <w:vMerge/>
          </w:tcPr>
          <w:p w:rsidR="00B52438" w:rsidRPr="001E0F56" w:rsidRDefault="00B52438" w:rsidP="00B329B1"/>
        </w:tc>
        <w:tc>
          <w:tcPr>
            <w:tcW w:w="1401" w:type="dxa"/>
            <w:vMerge/>
            <w:tcBorders>
              <w:bottom w:val="nil"/>
            </w:tcBorders>
          </w:tcPr>
          <w:p w:rsidR="00B52438" w:rsidRPr="001E0F56" w:rsidRDefault="00B52438" w:rsidP="00B329B1"/>
        </w:tc>
        <w:tc>
          <w:tcPr>
            <w:tcW w:w="2085" w:type="dxa"/>
            <w:vMerge/>
          </w:tcPr>
          <w:p w:rsidR="00B52438" w:rsidRPr="001E0F56" w:rsidRDefault="00B52438" w:rsidP="00B329B1">
            <w:pPr>
              <w:spacing w:line="360" w:lineRule="auto"/>
              <w:jc w:val="both"/>
            </w:pPr>
          </w:p>
        </w:tc>
        <w:tc>
          <w:tcPr>
            <w:tcW w:w="1838" w:type="dxa"/>
            <w:vMerge/>
          </w:tcPr>
          <w:p w:rsidR="00B52438" w:rsidRPr="00F95879" w:rsidRDefault="00B52438" w:rsidP="00B329B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636" w:type="dxa"/>
            <w:vMerge/>
          </w:tcPr>
          <w:p w:rsidR="00B52438" w:rsidRPr="008369DB" w:rsidRDefault="00B52438" w:rsidP="00B329B1"/>
        </w:tc>
      </w:tr>
      <w:tr w:rsidR="00B52438" w:rsidRPr="006C6236" w:rsidTr="00DF562E">
        <w:trPr>
          <w:trHeight w:val="1835"/>
        </w:trPr>
        <w:tc>
          <w:tcPr>
            <w:tcW w:w="2092" w:type="dxa"/>
            <w:vMerge/>
          </w:tcPr>
          <w:p w:rsidR="00B52438" w:rsidRPr="00ED2336" w:rsidRDefault="00B52438" w:rsidP="00ED23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81" w:type="dxa"/>
          </w:tcPr>
          <w:p w:rsidR="00B52438" w:rsidRPr="00BF296E" w:rsidRDefault="00B52438" w:rsidP="00376FF7">
            <w:pPr>
              <w:autoSpaceDE w:val="0"/>
              <w:autoSpaceDN w:val="0"/>
              <w:adjustRightInd w:val="0"/>
              <w:jc w:val="both"/>
            </w:pPr>
            <w:r w:rsidRPr="00BF296E">
              <w:t>безопасность предметно-пространственной среды.</w:t>
            </w:r>
          </w:p>
        </w:tc>
        <w:tc>
          <w:tcPr>
            <w:tcW w:w="1453" w:type="dxa"/>
            <w:vMerge/>
          </w:tcPr>
          <w:p w:rsidR="00B52438" w:rsidRPr="001E0F56" w:rsidRDefault="00B52438" w:rsidP="00B329B1"/>
        </w:tc>
        <w:tc>
          <w:tcPr>
            <w:tcW w:w="1401" w:type="dxa"/>
            <w:vMerge/>
            <w:tcBorders>
              <w:bottom w:val="nil"/>
            </w:tcBorders>
          </w:tcPr>
          <w:p w:rsidR="00B52438" w:rsidRPr="001E0F56" w:rsidRDefault="00B52438" w:rsidP="00B329B1"/>
        </w:tc>
        <w:tc>
          <w:tcPr>
            <w:tcW w:w="2085" w:type="dxa"/>
            <w:vMerge/>
          </w:tcPr>
          <w:p w:rsidR="00B52438" w:rsidRPr="001E0F56" w:rsidRDefault="00B52438" w:rsidP="00B329B1">
            <w:pPr>
              <w:spacing w:line="360" w:lineRule="auto"/>
              <w:jc w:val="both"/>
            </w:pPr>
          </w:p>
        </w:tc>
        <w:tc>
          <w:tcPr>
            <w:tcW w:w="1838" w:type="dxa"/>
            <w:vMerge/>
          </w:tcPr>
          <w:p w:rsidR="00B52438" w:rsidRPr="00F95879" w:rsidRDefault="00B52438" w:rsidP="00B329B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636" w:type="dxa"/>
            <w:vMerge/>
          </w:tcPr>
          <w:p w:rsidR="00B52438" w:rsidRPr="008369DB" w:rsidRDefault="00B52438" w:rsidP="00B329B1"/>
        </w:tc>
      </w:tr>
      <w:bookmarkEnd w:id="0"/>
      <w:tr w:rsidR="00B52438" w:rsidRPr="006C6236" w:rsidTr="00DF562E">
        <w:trPr>
          <w:trHeight w:val="1391"/>
        </w:trPr>
        <w:tc>
          <w:tcPr>
            <w:tcW w:w="2092" w:type="dxa"/>
            <w:vMerge w:val="restart"/>
          </w:tcPr>
          <w:p w:rsidR="00B52438" w:rsidRPr="00376FF7" w:rsidRDefault="00B52438" w:rsidP="00ED2336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>
              <w:t>3.О</w:t>
            </w:r>
            <w:r w:rsidRPr="00376FF7">
              <w:t>беспечение возможности общения и совместной деятельности воспитанников.</w:t>
            </w:r>
          </w:p>
          <w:p w:rsidR="00B52438" w:rsidRPr="00376FF7" w:rsidRDefault="00B52438" w:rsidP="00B329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81" w:type="dxa"/>
          </w:tcPr>
          <w:p w:rsidR="00B52438" w:rsidRPr="00376FF7" w:rsidRDefault="00B52438" w:rsidP="00376FF7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376FF7">
              <w:t>доступность среды для воспитанников;</w:t>
            </w:r>
          </w:p>
          <w:p w:rsidR="00B52438" w:rsidRPr="00376FF7" w:rsidRDefault="00B52438" w:rsidP="00B329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3" w:type="dxa"/>
            <w:vMerge w:val="restart"/>
          </w:tcPr>
          <w:p w:rsidR="00B52438" w:rsidRPr="00376FF7" w:rsidRDefault="00B52438" w:rsidP="00376FF7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376FF7">
              <w:t>соответствие содержанию, требованию критерия -1 балл;</w:t>
            </w:r>
          </w:p>
          <w:p w:rsidR="00B52438" w:rsidRPr="00376FF7" w:rsidRDefault="00B52438" w:rsidP="00376FF7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376FF7">
              <w:t>несоответствие содержанию, требованию критерия -0 баллов.</w:t>
            </w:r>
          </w:p>
          <w:p w:rsidR="00B52438" w:rsidRPr="001E0F56" w:rsidRDefault="00B52438" w:rsidP="00B329B1">
            <w:pPr>
              <w:spacing w:line="360" w:lineRule="auto"/>
              <w:jc w:val="both"/>
            </w:pPr>
          </w:p>
        </w:tc>
        <w:tc>
          <w:tcPr>
            <w:tcW w:w="1401" w:type="dxa"/>
            <w:vMerge w:val="restart"/>
            <w:tcBorders>
              <w:top w:val="nil"/>
            </w:tcBorders>
          </w:tcPr>
          <w:p w:rsidR="00B52438" w:rsidRPr="00DF562E" w:rsidRDefault="00B52438" w:rsidP="00B329B1">
            <w:pPr>
              <w:spacing w:line="360" w:lineRule="auto"/>
              <w:jc w:val="both"/>
              <w:rPr>
                <w:bCs/>
              </w:rPr>
            </w:pPr>
            <w:r w:rsidRPr="00DF562E">
              <w:rPr>
                <w:bCs/>
              </w:rPr>
              <w:t>самоанализ,</w:t>
            </w:r>
          </w:p>
          <w:p w:rsidR="00B52438" w:rsidRPr="001E0F56" w:rsidRDefault="00B52438" w:rsidP="00B329B1">
            <w:pPr>
              <w:spacing w:line="360" w:lineRule="auto"/>
              <w:jc w:val="both"/>
            </w:pPr>
            <w:r w:rsidRPr="00DF562E">
              <w:rPr>
                <w:bCs/>
              </w:rPr>
              <w:t>тематический контроль</w:t>
            </w:r>
          </w:p>
        </w:tc>
        <w:tc>
          <w:tcPr>
            <w:tcW w:w="2085" w:type="dxa"/>
            <w:vMerge w:val="restart"/>
          </w:tcPr>
          <w:p w:rsidR="00B52438" w:rsidRDefault="00B52438" w:rsidP="00B329B1">
            <w:pPr>
              <w:spacing w:line="360" w:lineRule="auto"/>
              <w:jc w:val="both"/>
            </w:pPr>
            <w:r>
              <w:t xml:space="preserve"> Самоанализ,</w:t>
            </w:r>
          </w:p>
          <w:p w:rsidR="00B52438" w:rsidRPr="001E0F56" w:rsidRDefault="00B52438" w:rsidP="00B329B1">
            <w:pPr>
              <w:spacing w:line="360" w:lineRule="auto"/>
              <w:jc w:val="both"/>
            </w:pPr>
            <w:r>
              <w:t>т</w:t>
            </w:r>
            <w:r w:rsidRPr="001E0F56">
              <w:t>ематический контроль;анкеты.</w:t>
            </w:r>
          </w:p>
        </w:tc>
        <w:tc>
          <w:tcPr>
            <w:tcW w:w="1838" w:type="dxa"/>
            <w:vMerge w:val="restart"/>
          </w:tcPr>
          <w:p w:rsidR="00B52438" w:rsidRPr="001E0F56" w:rsidRDefault="00B52438" w:rsidP="00B329B1">
            <w:pPr>
              <w:spacing w:line="360" w:lineRule="auto"/>
              <w:jc w:val="both"/>
            </w:pPr>
            <w:r>
              <w:t>1раз в год</w:t>
            </w:r>
          </w:p>
        </w:tc>
        <w:tc>
          <w:tcPr>
            <w:tcW w:w="2636" w:type="dxa"/>
            <w:vMerge w:val="restart"/>
          </w:tcPr>
          <w:p w:rsidR="00B52438" w:rsidRPr="008369DB" w:rsidRDefault="00B52438" w:rsidP="00DF562E">
            <w:r w:rsidRPr="008369DB">
              <w:t>Заведующий,</w:t>
            </w:r>
          </w:p>
          <w:p w:rsidR="00B52438" w:rsidRPr="008369DB" w:rsidRDefault="00B52438" w:rsidP="00B329B1">
            <w:r w:rsidRPr="008369DB">
              <w:t>З</w:t>
            </w:r>
            <w:r>
              <w:t>ам. заведующего  по ВМР,</w:t>
            </w:r>
          </w:p>
        </w:tc>
      </w:tr>
      <w:tr w:rsidR="00B52438" w:rsidRPr="006C6236" w:rsidTr="00376FF7">
        <w:trPr>
          <w:trHeight w:val="1552"/>
        </w:trPr>
        <w:tc>
          <w:tcPr>
            <w:tcW w:w="2092" w:type="dxa"/>
            <w:vMerge/>
          </w:tcPr>
          <w:p w:rsidR="00B52438" w:rsidRPr="00376FF7" w:rsidRDefault="00B52438" w:rsidP="00B329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81" w:type="dxa"/>
          </w:tcPr>
          <w:p w:rsidR="00B52438" w:rsidRPr="00376FF7" w:rsidRDefault="00B52438" w:rsidP="00376FF7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376FF7">
              <w:t>вариативность среды, наличие различных пространств (для игры, уединения и др.),</w:t>
            </w:r>
          </w:p>
          <w:p w:rsidR="00B52438" w:rsidRPr="00376FF7" w:rsidRDefault="00B52438" w:rsidP="00376FF7">
            <w:pPr>
              <w:pStyle w:val="ListParagraph"/>
              <w:autoSpaceDE w:val="0"/>
              <w:autoSpaceDN w:val="0"/>
              <w:adjustRightInd w:val="0"/>
              <w:ind w:left="1004"/>
              <w:jc w:val="both"/>
            </w:pPr>
          </w:p>
        </w:tc>
        <w:tc>
          <w:tcPr>
            <w:tcW w:w="1453" w:type="dxa"/>
            <w:vMerge/>
          </w:tcPr>
          <w:p w:rsidR="00B52438" w:rsidRPr="008369DB" w:rsidRDefault="00B52438" w:rsidP="00B329B1">
            <w:pPr>
              <w:spacing w:line="360" w:lineRule="auto"/>
              <w:jc w:val="both"/>
            </w:pPr>
          </w:p>
        </w:tc>
        <w:tc>
          <w:tcPr>
            <w:tcW w:w="1401" w:type="dxa"/>
            <w:vMerge/>
          </w:tcPr>
          <w:p w:rsidR="00B52438" w:rsidRPr="008369DB" w:rsidRDefault="00B52438" w:rsidP="00B329B1">
            <w:pPr>
              <w:spacing w:line="360" w:lineRule="auto"/>
              <w:jc w:val="both"/>
            </w:pPr>
          </w:p>
        </w:tc>
        <w:tc>
          <w:tcPr>
            <w:tcW w:w="2085" w:type="dxa"/>
            <w:vMerge/>
          </w:tcPr>
          <w:p w:rsidR="00B52438" w:rsidRPr="008369DB" w:rsidRDefault="00B52438" w:rsidP="00B329B1">
            <w:pPr>
              <w:spacing w:line="360" w:lineRule="auto"/>
              <w:jc w:val="both"/>
            </w:pPr>
          </w:p>
        </w:tc>
        <w:tc>
          <w:tcPr>
            <w:tcW w:w="1838" w:type="dxa"/>
            <w:vMerge/>
          </w:tcPr>
          <w:p w:rsidR="00B52438" w:rsidRPr="008369DB" w:rsidRDefault="00B52438" w:rsidP="00B329B1">
            <w:pPr>
              <w:spacing w:line="360" w:lineRule="auto"/>
              <w:jc w:val="both"/>
            </w:pPr>
          </w:p>
        </w:tc>
        <w:tc>
          <w:tcPr>
            <w:tcW w:w="2636" w:type="dxa"/>
            <w:vMerge/>
          </w:tcPr>
          <w:p w:rsidR="00B52438" w:rsidRPr="008369DB" w:rsidRDefault="00B52438" w:rsidP="00B329B1"/>
        </w:tc>
      </w:tr>
    </w:tbl>
    <w:p w:rsidR="00B52438" w:rsidRDefault="00B52438" w:rsidP="00ED2336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CD5120">
      <w:pPr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DF562E">
      <w:pPr>
        <w:jc w:val="right"/>
        <w:rPr>
          <w:b/>
        </w:rPr>
      </w:pPr>
      <w:r>
        <w:rPr>
          <w:b/>
        </w:rPr>
        <w:t>Приложение №3</w:t>
      </w:r>
    </w:p>
    <w:p w:rsidR="00B52438" w:rsidRPr="00BF296E" w:rsidRDefault="00B52438" w:rsidP="00DF562E">
      <w:pPr>
        <w:rPr>
          <w:b/>
          <w:sz w:val="28"/>
          <w:szCs w:val="28"/>
        </w:rPr>
      </w:pPr>
      <w:r w:rsidRPr="00BF296E">
        <w:rPr>
          <w:b/>
          <w:sz w:val="28"/>
          <w:szCs w:val="28"/>
        </w:rPr>
        <w:t>Внутренняя оценка оценки кадровых условий.</w:t>
      </w:r>
    </w:p>
    <w:p w:rsidR="00B52438" w:rsidRDefault="00B52438" w:rsidP="00DF562E">
      <w:pPr>
        <w:jc w:val="right"/>
        <w:rPr>
          <w:b/>
        </w:rPr>
      </w:pPr>
    </w:p>
    <w:p w:rsidR="00B52438" w:rsidRDefault="00B52438" w:rsidP="00DF562E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9"/>
        <w:gridCol w:w="2339"/>
        <w:gridCol w:w="1787"/>
        <w:gridCol w:w="2404"/>
        <w:gridCol w:w="2085"/>
        <w:gridCol w:w="1805"/>
        <w:gridCol w:w="1797"/>
      </w:tblGrid>
      <w:tr w:rsidR="00B52438" w:rsidRPr="006C6236" w:rsidTr="00C808B4">
        <w:tc>
          <w:tcPr>
            <w:tcW w:w="2569" w:type="dxa"/>
          </w:tcPr>
          <w:p w:rsidR="00B52438" w:rsidRPr="00211C80" w:rsidRDefault="00B52438" w:rsidP="00B329B1">
            <w:pPr>
              <w:spacing w:line="360" w:lineRule="auto"/>
              <w:jc w:val="center"/>
            </w:pPr>
            <w:r>
              <w:t>Показатели</w:t>
            </w:r>
          </w:p>
        </w:tc>
        <w:tc>
          <w:tcPr>
            <w:tcW w:w="2339" w:type="dxa"/>
          </w:tcPr>
          <w:p w:rsidR="00B52438" w:rsidRDefault="00B52438" w:rsidP="00B329B1">
            <w:r>
              <w:t>Критерии</w:t>
            </w:r>
          </w:p>
        </w:tc>
        <w:tc>
          <w:tcPr>
            <w:tcW w:w="1787" w:type="dxa"/>
          </w:tcPr>
          <w:p w:rsidR="00B52438" w:rsidRDefault="00B52438" w:rsidP="00B329B1">
            <w:r>
              <w:t>индикаторы</w:t>
            </w:r>
          </w:p>
        </w:tc>
        <w:tc>
          <w:tcPr>
            <w:tcW w:w="2404" w:type="dxa"/>
          </w:tcPr>
          <w:p w:rsidR="00B52438" w:rsidRDefault="00B52438" w:rsidP="00B329B1">
            <w:r>
              <w:t>Методы и формы проведения</w:t>
            </w:r>
          </w:p>
        </w:tc>
        <w:tc>
          <w:tcPr>
            <w:tcW w:w="2085" w:type="dxa"/>
          </w:tcPr>
          <w:p w:rsidR="00B52438" w:rsidRPr="006C6236" w:rsidRDefault="00B52438" w:rsidP="00B329B1">
            <w:pPr>
              <w:spacing w:line="360" w:lineRule="auto"/>
              <w:jc w:val="both"/>
            </w:pPr>
            <w:r w:rsidRPr="006C6236">
              <w:t>Зафиксированный результат</w:t>
            </w:r>
          </w:p>
        </w:tc>
        <w:tc>
          <w:tcPr>
            <w:tcW w:w="1805" w:type="dxa"/>
          </w:tcPr>
          <w:p w:rsidR="00B52438" w:rsidRPr="006C6236" w:rsidRDefault="00B52438" w:rsidP="00B329B1">
            <w:pPr>
              <w:spacing w:line="360" w:lineRule="auto"/>
              <w:jc w:val="both"/>
            </w:pPr>
            <w:r w:rsidRPr="006C6236">
              <w:t xml:space="preserve">Периодичность </w:t>
            </w:r>
          </w:p>
        </w:tc>
        <w:tc>
          <w:tcPr>
            <w:tcW w:w="1797" w:type="dxa"/>
          </w:tcPr>
          <w:p w:rsidR="00B52438" w:rsidRPr="006C6236" w:rsidRDefault="00B52438" w:rsidP="00B329B1">
            <w:pPr>
              <w:spacing w:line="360" w:lineRule="auto"/>
              <w:jc w:val="both"/>
            </w:pPr>
            <w:r w:rsidRPr="006C6236">
              <w:t xml:space="preserve">Ответственный </w:t>
            </w:r>
          </w:p>
        </w:tc>
      </w:tr>
      <w:tr w:rsidR="00B52438" w:rsidRPr="006C6236" w:rsidTr="00C808B4">
        <w:trPr>
          <w:trHeight w:val="924"/>
        </w:trPr>
        <w:tc>
          <w:tcPr>
            <w:tcW w:w="2569" w:type="dxa"/>
            <w:vMerge w:val="restart"/>
          </w:tcPr>
          <w:p w:rsidR="00B52438" w:rsidRPr="008D41D2" w:rsidRDefault="00B52438" w:rsidP="00CD32A7">
            <w:pPr>
              <w:autoSpaceDE w:val="0"/>
              <w:autoSpaceDN w:val="0"/>
              <w:adjustRightInd w:val="0"/>
              <w:jc w:val="both"/>
            </w:pPr>
            <w:r w:rsidRPr="008D41D2">
              <w:t>1.Соответствие квалификации педагогических работников и учебно-вспомогательного персонала квалификационным характеристикам</w:t>
            </w:r>
          </w:p>
        </w:tc>
        <w:tc>
          <w:tcPr>
            <w:tcW w:w="2339" w:type="dxa"/>
          </w:tcPr>
          <w:p w:rsidR="00B52438" w:rsidRPr="008D41D2" w:rsidRDefault="00B52438" w:rsidP="00CD32A7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8D41D2">
              <w:t>соответствие количества работников, прошедших курсы повышения квалификации требованиям Закону «Об образовании в Российской Федерации» (от 29.12.2012 № 273 ФЗ) 1 раз в три года;</w:t>
            </w:r>
          </w:p>
          <w:p w:rsidR="00B52438" w:rsidRPr="008D41D2" w:rsidRDefault="00B52438" w:rsidP="00CD32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7" w:type="dxa"/>
            <w:vMerge w:val="restart"/>
          </w:tcPr>
          <w:p w:rsidR="00B52438" w:rsidRPr="008D41D2" w:rsidRDefault="00B52438" w:rsidP="008D41D2">
            <w:pPr>
              <w:autoSpaceDE w:val="0"/>
              <w:autoSpaceDN w:val="0"/>
              <w:adjustRightInd w:val="0"/>
              <w:jc w:val="both"/>
            </w:pPr>
            <w:r w:rsidRPr="008D41D2">
              <w:t>соответствие содержанию, требованию критерия -1 балл;</w:t>
            </w:r>
          </w:p>
          <w:p w:rsidR="00B52438" w:rsidRPr="008D41D2" w:rsidRDefault="00B52438" w:rsidP="008D41D2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</w:p>
          <w:p w:rsidR="00B52438" w:rsidRPr="008D41D2" w:rsidRDefault="00B52438" w:rsidP="008D41D2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8D41D2">
              <w:t>несоответствие критерию -0 баллов.</w:t>
            </w:r>
          </w:p>
          <w:p w:rsidR="00B52438" w:rsidRPr="00ED5B61" w:rsidRDefault="00B52438" w:rsidP="008D41D2">
            <w:pPr>
              <w:pStyle w:val="ListParagraph"/>
              <w:autoSpaceDE w:val="0"/>
              <w:autoSpaceDN w:val="0"/>
              <w:adjustRightInd w:val="0"/>
              <w:ind w:left="1004"/>
              <w:jc w:val="both"/>
              <w:rPr>
                <w:sz w:val="28"/>
                <w:szCs w:val="28"/>
              </w:rPr>
            </w:pPr>
          </w:p>
        </w:tc>
        <w:tc>
          <w:tcPr>
            <w:tcW w:w="2404" w:type="dxa"/>
            <w:vMerge w:val="restart"/>
          </w:tcPr>
          <w:p w:rsidR="00B52438" w:rsidRPr="008D41D2" w:rsidRDefault="00B52438" w:rsidP="008D41D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52438" w:rsidRPr="008D41D2" w:rsidRDefault="00B52438" w:rsidP="008D41D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1D2">
              <w:rPr>
                <w:bCs/>
              </w:rPr>
              <w:t xml:space="preserve">Анализ </w:t>
            </w:r>
            <w:r>
              <w:rPr>
                <w:bCs/>
              </w:rPr>
              <w:t>уров</w:t>
            </w:r>
            <w:r w:rsidRPr="008D41D2">
              <w:rPr>
                <w:bCs/>
              </w:rPr>
              <w:t>ня квалификации педагогических работников;</w:t>
            </w:r>
          </w:p>
          <w:p w:rsidR="00B52438" w:rsidRPr="008D41D2" w:rsidRDefault="00B52438" w:rsidP="008D41D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52438" w:rsidRPr="008D41D2" w:rsidRDefault="00B52438" w:rsidP="008D41D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1D2">
              <w:rPr>
                <w:bCs/>
              </w:rPr>
              <w:t xml:space="preserve">Анализ </w:t>
            </w:r>
            <w:r>
              <w:rPr>
                <w:bCs/>
              </w:rPr>
              <w:t>уров</w:t>
            </w:r>
            <w:r w:rsidRPr="008D41D2">
              <w:rPr>
                <w:bCs/>
              </w:rPr>
              <w:t xml:space="preserve">ня квалификации учебно-вспомогательного персонала, </w:t>
            </w:r>
          </w:p>
          <w:p w:rsidR="00B52438" w:rsidRPr="008D41D2" w:rsidRDefault="00B52438" w:rsidP="008D41D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52438" w:rsidRPr="008D41D2" w:rsidRDefault="00B52438" w:rsidP="008D41D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41D2">
              <w:rPr>
                <w:bCs/>
              </w:rPr>
              <w:t>Анализ числа работников, прошедших курсы повышения квалификации,</w:t>
            </w:r>
          </w:p>
          <w:p w:rsidR="00B52438" w:rsidRPr="008D41D2" w:rsidRDefault="00B52438" w:rsidP="008D41D2">
            <w:pPr>
              <w:pStyle w:val="ListParagraph"/>
              <w:autoSpaceDE w:val="0"/>
              <w:autoSpaceDN w:val="0"/>
              <w:adjustRightInd w:val="0"/>
              <w:ind w:left="1004"/>
              <w:jc w:val="both"/>
              <w:rPr>
                <w:bCs/>
              </w:rPr>
            </w:pPr>
          </w:p>
        </w:tc>
        <w:tc>
          <w:tcPr>
            <w:tcW w:w="2085" w:type="dxa"/>
            <w:vMerge w:val="restart"/>
          </w:tcPr>
          <w:p w:rsidR="00B52438" w:rsidRPr="006C6236" w:rsidRDefault="00B52438" w:rsidP="00B329B1">
            <w:pPr>
              <w:spacing w:line="360" w:lineRule="auto"/>
              <w:jc w:val="both"/>
            </w:pPr>
            <w:r>
              <w:t>Самоанализ</w:t>
            </w:r>
          </w:p>
        </w:tc>
        <w:tc>
          <w:tcPr>
            <w:tcW w:w="1805" w:type="dxa"/>
            <w:vMerge w:val="restart"/>
          </w:tcPr>
          <w:p w:rsidR="00B52438" w:rsidRPr="00C808B4" w:rsidRDefault="00B52438" w:rsidP="00C808B4">
            <w:pPr>
              <w:pStyle w:val="NoSpacing"/>
              <w:rPr>
                <w:rFonts w:ascii="Times New Roman" w:hAnsi="Times New Roman"/>
              </w:rPr>
            </w:pPr>
            <w:r w:rsidRPr="00C808B4">
              <w:rPr>
                <w:rFonts w:ascii="Times New Roman" w:hAnsi="Times New Roman"/>
              </w:rPr>
              <w:t>два раза в год (сентябрь-май),</w:t>
            </w:r>
          </w:p>
        </w:tc>
        <w:tc>
          <w:tcPr>
            <w:tcW w:w="1797" w:type="dxa"/>
            <w:vMerge w:val="restart"/>
          </w:tcPr>
          <w:p w:rsidR="00B52438" w:rsidRPr="008369DB" w:rsidRDefault="00B52438" w:rsidP="00C808B4">
            <w:r w:rsidRPr="008369DB">
              <w:t>Заведующий,</w:t>
            </w:r>
          </w:p>
          <w:p w:rsidR="00B52438" w:rsidRPr="006C6236" w:rsidRDefault="00B52438" w:rsidP="00C808B4">
            <w:pPr>
              <w:spacing w:line="360" w:lineRule="auto"/>
              <w:jc w:val="both"/>
            </w:pPr>
            <w:r w:rsidRPr="008369DB">
              <w:t>З</w:t>
            </w:r>
            <w:r>
              <w:t>ам. заведующего  по ВМР,</w:t>
            </w:r>
          </w:p>
        </w:tc>
      </w:tr>
      <w:tr w:rsidR="00B52438" w:rsidRPr="006C6236" w:rsidTr="00C808B4">
        <w:trPr>
          <w:trHeight w:val="2969"/>
        </w:trPr>
        <w:tc>
          <w:tcPr>
            <w:tcW w:w="2569" w:type="dxa"/>
            <w:vMerge/>
          </w:tcPr>
          <w:p w:rsidR="00B52438" w:rsidRDefault="00B52438" w:rsidP="00CD32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B52438" w:rsidRPr="008D41D2" w:rsidRDefault="00B52438" w:rsidP="008D41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41D2">
              <w:rPr>
                <w:sz w:val="22"/>
                <w:szCs w:val="22"/>
              </w:rPr>
              <w:t>Соответствие уровня  квалификаций педагогических и иных работников  ОУ для каждой занимаемой должности квалификационным характеристикам по соответствующей должности;</w:t>
            </w:r>
          </w:p>
        </w:tc>
        <w:tc>
          <w:tcPr>
            <w:tcW w:w="1787" w:type="dxa"/>
            <w:vMerge/>
          </w:tcPr>
          <w:p w:rsidR="00B52438" w:rsidRPr="00ED5B61" w:rsidRDefault="00B52438" w:rsidP="00CD32A7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B52438" w:rsidRPr="008B214B" w:rsidRDefault="00B52438" w:rsidP="00CD32A7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B52438" w:rsidRPr="006C6236" w:rsidRDefault="00B52438" w:rsidP="00B329B1">
            <w:pPr>
              <w:spacing w:line="360" w:lineRule="auto"/>
              <w:jc w:val="both"/>
            </w:pPr>
          </w:p>
        </w:tc>
        <w:tc>
          <w:tcPr>
            <w:tcW w:w="1805" w:type="dxa"/>
            <w:vMerge/>
          </w:tcPr>
          <w:p w:rsidR="00B52438" w:rsidRPr="006C6236" w:rsidRDefault="00B52438" w:rsidP="00B329B1">
            <w:pPr>
              <w:spacing w:line="360" w:lineRule="auto"/>
              <w:jc w:val="both"/>
            </w:pPr>
          </w:p>
        </w:tc>
        <w:tc>
          <w:tcPr>
            <w:tcW w:w="1797" w:type="dxa"/>
            <w:vMerge/>
          </w:tcPr>
          <w:p w:rsidR="00B52438" w:rsidRPr="006C6236" w:rsidRDefault="00B52438" w:rsidP="00B329B1">
            <w:pPr>
              <w:spacing w:line="360" w:lineRule="auto"/>
              <w:jc w:val="both"/>
            </w:pPr>
          </w:p>
        </w:tc>
      </w:tr>
      <w:tr w:rsidR="00B52438" w:rsidRPr="006C6236" w:rsidTr="00C808B4">
        <w:trPr>
          <w:trHeight w:val="4186"/>
        </w:trPr>
        <w:tc>
          <w:tcPr>
            <w:tcW w:w="2569" w:type="dxa"/>
          </w:tcPr>
          <w:p w:rsidR="00B52438" w:rsidRPr="008D41D2" w:rsidRDefault="00B52438" w:rsidP="00CD32A7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8D41D2">
              <w:t>2.Укомплектованность кадрами Учреждения, наличие количества работников, необходимых для реализации основной образовательной программы Учреждения;</w:t>
            </w:r>
          </w:p>
          <w:p w:rsidR="00B52438" w:rsidRPr="008D41D2" w:rsidRDefault="00B52438" w:rsidP="00CD32A7">
            <w:pPr>
              <w:pStyle w:val="ListParagraph"/>
              <w:autoSpaceDE w:val="0"/>
              <w:autoSpaceDN w:val="0"/>
              <w:adjustRightInd w:val="0"/>
              <w:ind w:left="1004"/>
              <w:jc w:val="both"/>
            </w:pPr>
          </w:p>
        </w:tc>
        <w:tc>
          <w:tcPr>
            <w:tcW w:w="2339" w:type="dxa"/>
          </w:tcPr>
          <w:p w:rsidR="00B52438" w:rsidRPr="008D41D2" w:rsidRDefault="00B52438" w:rsidP="00CD32A7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8D41D2">
              <w:t>укомплектованность кадрами Учреждения;</w:t>
            </w:r>
          </w:p>
          <w:p w:rsidR="00B52438" w:rsidRPr="008D41D2" w:rsidRDefault="00B52438" w:rsidP="00CD32A7">
            <w:pPr>
              <w:pStyle w:val="ListParagraph"/>
              <w:autoSpaceDE w:val="0"/>
              <w:autoSpaceDN w:val="0"/>
              <w:adjustRightInd w:val="0"/>
              <w:ind w:left="1004"/>
              <w:jc w:val="both"/>
            </w:pPr>
          </w:p>
        </w:tc>
        <w:tc>
          <w:tcPr>
            <w:tcW w:w="1787" w:type="dxa"/>
          </w:tcPr>
          <w:p w:rsidR="00B52438" w:rsidRPr="008D41D2" w:rsidRDefault="00B52438" w:rsidP="008D41D2">
            <w:pPr>
              <w:autoSpaceDE w:val="0"/>
              <w:autoSpaceDN w:val="0"/>
              <w:adjustRightInd w:val="0"/>
              <w:jc w:val="both"/>
            </w:pPr>
            <w:r w:rsidRPr="008D41D2">
              <w:t>соответствие содержанию, требованию критерия -1 балл;</w:t>
            </w:r>
          </w:p>
          <w:p w:rsidR="00B52438" w:rsidRPr="008D41D2" w:rsidRDefault="00B52438" w:rsidP="008D41D2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</w:p>
          <w:p w:rsidR="00B52438" w:rsidRPr="008D41D2" w:rsidRDefault="00B52438" w:rsidP="008D41D2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8D41D2">
              <w:t>несоответствие критерию -0 баллов.</w:t>
            </w:r>
          </w:p>
          <w:p w:rsidR="00B52438" w:rsidRPr="00ED5B61" w:rsidRDefault="00B52438" w:rsidP="008D41D2">
            <w:pPr>
              <w:pStyle w:val="ListParagraph"/>
              <w:autoSpaceDE w:val="0"/>
              <w:autoSpaceDN w:val="0"/>
              <w:adjustRightInd w:val="0"/>
              <w:ind w:left="1004"/>
              <w:jc w:val="both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B52438" w:rsidRPr="00C808B4" w:rsidRDefault="00B52438" w:rsidP="008D41D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08B4">
              <w:rPr>
                <w:bCs/>
              </w:rPr>
              <w:t>анализ укомплектованности кадрами</w:t>
            </w:r>
          </w:p>
          <w:p w:rsidR="00B52438" w:rsidRPr="00C808B4" w:rsidRDefault="00B52438" w:rsidP="008D41D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52438" w:rsidRPr="00C808B4" w:rsidRDefault="00B52438" w:rsidP="008D41D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08B4">
              <w:rPr>
                <w:bCs/>
              </w:rPr>
              <w:t xml:space="preserve">анализ категорийности работников, </w:t>
            </w:r>
          </w:p>
          <w:p w:rsidR="00B52438" w:rsidRPr="00C808B4" w:rsidRDefault="00B52438" w:rsidP="008D41D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85" w:type="dxa"/>
          </w:tcPr>
          <w:p w:rsidR="00B52438" w:rsidRPr="006C6236" w:rsidRDefault="00B52438" w:rsidP="00B329B1">
            <w:pPr>
              <w:spacing w:line="360" w:lineRule="auto"/>
              <w:jc w:val="both"/>
            </w:pPr>
            <w:r>
              <w:t>Самоанализ</w:t>
            </w:r>
          </w:p>
        </w:tc>
        <w:tc>
          <w:tcPr>
            <w:tcW w:w="1805" w:type="dxa"/>
          </w:tcPr>
          <w:p w:rsidR="00B52438" w:rsidRPr="00C808B4" w:rsidRDefault="00B52438" w:rsidP="00C808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808B4">
              <w:rPr>
                <w:rFonts w:ascii="Times New Roman" w:hAnsi="Times New Roman"/>
                <w:sz w:val="24"/>
                <w:szCs w:val="24"/>
              </w:rPr>
              <w:t>два раза в год (сентябрь-май),</w:t>
            </w:r>
          </w:p>
        </w:tc>
        <w:tc>
          <w:tcPr>
            <w:tcW w:w="1797" w:type="dxa"/>
          </w:tcPr>
          <w:p w:rsidR="00B52438" w:rsidRPr="008369DB" w:rsidRDefault="00B52438" w:rsidP="00C808B4">
            <w:r w:rsidRPr="008369DB">
              <w:t>Заведующий,</w:t>
            </w:r>
          </w:p>
          <w:p w:rsidR="00B52438" w:rsidRPr="006C6236" w:rsidRDefault="00B52438" w:rsidP="00C808B4">
            <w:pPr>
              <w:spacing w:line="360" w:lineRule="auto"/>
              <w:jc w:val="both"/>
            </w:pPr>
            <w:r w:rsidRPr="008369DB">
              <w:t>З</w:t>
            </w:r>
            <w:r>
              <w:t>ам. Заведующего  по ВМР,</w:t>
            </w:r>
          </w:p>
        </w:tc>
      </w:tr>
      <w:tr w:rsidR="00B52438" w:rsidRPr="006C6236" w:rsidTr="00C808B4">
        <w:trPr>
          <w:trHeight w:val="489"/>
        </w:trPr>
        <w:tc>
          <w:tcPr>
            <w:tcW w:w="2569" w:type="dxa"/>
            <w:vMerge w:val="restart"/>
          </w:tcPr>
          <w:p w:rsidR="00B52438" w:rsidRPr="008D41D2" w:rsidRDefault="00B52438" w:rsidP="00CD32A7">
            <w:pPr>
              <w:pStyle w:val="ListParagraph"/>
              <w:autoSpaceDE w:val="0"/>
              <w:autoSpaceDN w:val="0"/>
              <w:adjustRightInd w:val="0"/>
              <w:ind w:left="1004"/>
              <w:jc w:val="both"/>
              <w:rPr>
                <w:b/>
                <w:bCs/>
                <w:highlight w:val="cyan"/>
              </w:rPr>
            </w:pPr>
          </w:p>
          <w:p w:rsidR="00B52438" w:rsidRPr="008D41D2" w:rsidRDefault="00B52438" w:rsidP="00CD32A7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8D41D2">
              <w:t>3.Наличие у педагогических работников основных компетенций, необходимых для создания условий развития воспитанников Учреждения.</w:t>
            </w:r>
          </w:p>
          <w:p w:rsidR="00B52438" w:rsidRPr="008D41D2" w:rsidRDefault="00B52438" w:rsidP="00B329B1">
            <w:pPr>
              <w:spacing w:line="360" w:lineRule="auto"/>
              <w:jc w:val="center"/>
            </w:pPr>
          </w:p>
        </w:tc>
        <w:tc>
          <w:tcPr>
            <w:tcW w:w="2339" w:type="dxa"/>
          </w:tcPr>
          <w:p w:rsidR="00B52438" w:rsidRDefault="00B52438" w:rsidP="00CD32A7">
            <w:pPr>
              <w:autoSpaceDE w:val="0"/>
              <w:autoSpaceDN w:val="0"/>
              <w:adjustRightInd w:val="0"/>
              <w:jc w:val="both"/>
            </w:pPr>
            <w:r w:rsidRPr="008D41D2">
              <w:t>Обладание  основными компетенциями в организации образовательной деятельности по реализации ООПДО</w:t>
            </w:r>
          </w:p>
          <w:p w:rsidR="00B52438" w:rsidRPr="008D41D2" w:rsidRDefault="00B52438" w:rsidP="00B329B1"/>
        </w:tc>
        <w:tc>
          <w:tcPr>
            <w:tcW w:w="1787" w:type="dxa"/>
            <w:vMerge w:val="restart"/>
          </w:tcPr>
          <w:p w:rsidR="00B52438" w:rsidRPr="008D41D2" w:rsidRDefault="00B52438" w:rsidP="008D41D2">
            <w:pPr>
              <w:pStyle w:val="ListParagraph"/>
              <w:autoSpaceDE w:val="0"/>
              <w:autoSpaceDN w:val="0"/>
              <w:adjustRightInd w:val="0"/>
              <w:ind w:left="1004"/>
              <w:jc w:val="both"/>
              <w:rPr>
                <w:b/>
                <w:bCs/>
                <w:sz w:val="28"/>
                <w:szCs w:val="28"/>
                <w:highlight w:val="cyan"/>
              </w:rPr>
            </w:pPr>
          </w:p>
          <w:p w:rsidR="00B52438" w:rsidRPr="008D41D2" w:rsidRDefault="00B52438" w:rsidP="008D41D2">
            <w:pPr>
              <w:autoSpaceDE w:val="0"/>
              <w:autoSpaceDN w:val="0"/>
              <w:adjustRightInd w:val="0"/>
              <w:jc w:val="both"/>
            </w:pPr>
            <w:r w:rsidRPr="008D41D2">
              <w:t>соответствие содержанию, требованию критерия -1 балл;</w:t>
            </w:r>
          </w:p>
          <w:p w:rsidR="00B52438" w:rsidRPr="008D41D2" w:rsidRDefault="00B52438" w:rsidP="008D41D2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</w:p>
          <w:p w:rsidR="00B52438" w:rsidRPr="008D41D2" w:rsidRDefault="00B52438" w:rsidP="008D41D2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8D41D2">
              <w:t>несоответствие критерию -0 баллов.</w:t>
            </w:r>
          </w:p>
          <w:p w:rsidR="00B52438" w:rsidRDefault="00B52438" w:rsidP="00B329B1"/>
        </w:tc>
        <w:tc>
          <w:tcPr>
            <w:tcW w:w="2404" w:type="dxa"/>
            <w:vMerge w:val="restart"/>
          </w:tcPr>
          <w:p w:rsidR="00B52438" w:rsidRPr="00C808B4" w:rsidRDefault="00B52438" w:rsidP="008D41D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08B4">
              <w:rPr>
                <w:bCs/>
              </w:rPr>
              <w:t>анализ участия педагогических работников Учреждения в профессиональных конкурсах и других мероприятиях;</w:t>
            </w:r>
          </w:p>
          <w:p w:rsidR="00B52438" w:rsidRPr="00C808B4" w:rsidRDefault="00B52438" w:rsidP="008D41D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52438" w:rsidRPr="00C808B4" w:rsidRDefault="00B52438" w:rsidP="008D41D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52438" w:rsidRPr="00C808B4" w:rsidRDefault="00B52438" w:rsidP="008D41D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808B4">
              <w:rPr>
                <w:bCs/>
              </w:rPr>
              <w:t>анкетирование педагогических работников с целью определения уровня развития основных компетенций, необходимых для создания условий развития воспитанников Учреждения.</w:t>
            </w:r>
          </w:p>
          <w:p w:rsidR="00B52438" w:rsidRPr="00C808B4" w:rsidRDefault="00B52438" w:rsidP="008D41D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52438" w:rsidRPr="00C808B4" w:rsidRDefault="00B52438" w:rsidP="00C808B4">
            <w:pPr>
              <w:autoSpaceDE w:val="0"/>
              <w:autoSpaceDN w:val="0"/>
              <w:adjustRightInd w:val="0"/>
              <w:jc w:val="both"/>
            </w:pPr>
            <w:r w:rsidRPr="00C808B4">
              <w:t>Тематический контроль</w:t>
            </w:r>
          </w:p>
          <w:p w:rsidR="00B52438" w:rsidRPr="00C808B4" w:rsidRDefault="00B52438" w:rsidP="00C808B4">
            <w:pPr>
              <w:autoSpaceDE w:val="0"/>
              <w:autoSpaceDN w:val="0"/>
              <w:adjustRightInd w:val="0"/>
              <w:jc w:val="both"/>
            </w:pPr>
          </w:p>
          <w:p w:rsidR="00B52438" w:rsidRPr="00C808B4" w:rsidRDefault="00B52438" w:rsidP="00C808B4">
            <w:pPr>
              <w:autoSpaceDE w:val="0"/>
              <w:autoSpaceDN w:val="0"/>
              <w:adjustRightInd w:val="0"/>
              <w:jc w:val="both"/>
            </w:pPr>
            <w:r w:rsidRPr="00C808B4">
              <w:t>наблюдение</w:t>
            </w:r>
          </w:p>
        </w:tc>
        <w:tc>
          <w:tcPr>
            <w:tcW w:w="2085" w:type="dxa"/>
            <w:vMerge w:val="restart"/>
          </w:tcPr>
          <w:p w:rsidR="00B52438" w:rsidRPr="006C6236" w:rsidRDefault="00B52438" w:rsidP="00B329B1">
            <w:pPr>
              <w:spacing w:line="360" w:lineRule="auto"/>
              <w:jc w:val="both"/>
            </w:pPr>
            <w:r>
              <w:t>Самоанализ. Итоги тематического контроля</w:t>
            </w:r>
          </w:p>
        </w:tc>
        <w:tc>
          <w:tcPr>
            <w:tcW w:w="1805" w:type="dxa"/>
            <w:vMerge w:val="restart"/>
          </w:tcPr>
          <w:p w:rsidR="00B52438" w:rsidRPr="006C6236" w:rsidRDefault="00B52438" w:rsidP="00B329B1">
            <w:pPr>
              <w:spacing w:line="360" w:lineRule="auto"/>
              <w:jc w:val="both"/>
            </w:pPr>
            <w:r>
              <w:t>1 раз год</w:t>
            </w:r>
          </w:p>
        </w:tc>
        <w:tc>
          <w:tcPr>
            <w:tcW w:w="1797" w:type="dxa"/>
            <w:vMerge w:val="restart"/>
          </w:tcPr>
          <w:p w:rsidR="00B52438" w:rsidRPr="008369DB" w:rsidRDefault="00B52438" w:rsidP="00C808B4">
            <w:r w:rsidRPr="008369DB">
              <w:t>Заведующий,</w:t>
            </w:r>
          </w:p>
          <w:p w:rsidR="00B52438" w:rsidRPr="006C6236" w:rsidRDefault="00B52438" w:rsidP="00C808B4">
            <w:pPr>
              <w:spacing w:line="360" w:lineRule="auto"/>
              <w:jc w:val="both"/>
            </w:pPr>
            <w:r w:rsidRPr="008369DB">
              <w:t>З</w:t>
            </w:r>
            <w:r>
              <w:t>ам. Заведующего  по ВМР,</w:t>
            </w:r>
          </w:p>
        </w:tc>
      </w:tr>
      <w:tr w:rsidR="00B52438" w:rsidRPr="006C6236" w:rsidTr="00C808B4">
        <w:trPr>
          <w:trHeight w:val="8531"/>
        </w:trPr>
        <w:tc>
          <w:tcPr>
            <w:tcW w:w="2569" w:type="dxa"/>
            <w:vMerge/>
          </w:tcPr>
          <w:p w:rsidR="00B52438" w:rsidRPr="008D41D2" w:rsidRDefault="00B52438" w:rsidP="00CD32A7">
            <w:pPr>
              <w:pStyle w:val="ListParagraph"/>
              <w:autoSpaceDE w:val="0"/>
              <w:autoSpaceDN w:val="0"/>
              <w:adjustRightInd w:val="0"/>
              <w:ind w:left="1004"/>
              <w:jc w:val="both"/>
              <w:rPr>
                <w:b/>
                <w:bCs/>
                <w:highlight w:val="cyan"/>
              </w:rPr>
            </w:pPr>
          </w:p>
        </w:tc>
        <w:tc>
          <w:tcPr>
            <w:tcW w:w="2339" w:type="dxa"/>
          </w:tcPr>
          <w:p w:rsidR="00B52438" w:rsidRPr="008D41D2" w:rsidRDefault="00B52438" w:rsidP="00CD32A7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8D41D2">
              <w:t>профессиональные достижения педагогов, участие в профессиональных конкурсах и других мероприятиях.</w:t>
            </w:r>
          </w:p>
          <w:p w:rsidR="00B52438" w:rsidRPr="008D41D2" w:rsidRDefault="00B52438" w:rsidP="00B329B1"/>
        </w:tc>
        <w:tc>
          <w:tcPr>
            <w:tcW w:w="1787" w:type="dxa"/>
            <w:vMerge/>
          </w:tcPr>
          <w:p w:rsidR="00B52438" w:rsidRPr="008D41D2" w:rsidRDefault="00B52438" w:rsidP="008D41D2">
            <w:pPr>
              <w:pStyle w:val="ListParagraph"/>
              <w:autoSpaceDE w:val="0"/>
              <w:autoSpaceDN w:val="0"/>
              <w:adjustRightInd w:val="0"/>
              <w:ind w:left="1004"/>
              <w:jc w:val="both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04" w:type="dxa"/>
            <w:vMerge/>
          </w:tcPr>
          <w:p w:rsidR="00B52438" w:rsidRPr="008B214B" w:rsidRDefault="00B52438" w:rsidP="00CD32A7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B52438" w:rsidRPr="006C6236" w:rsidRDefault="00B52438" w:rsidP="00B329B1">
            <w:pPr>
              <w:spacing w:line="360" w:lineRule="auto"/>
              <w:jc w:val="both"/>
            </w:pPr>
          </w:p>
        </w:tc>
        <w:tc>
          <w:tcPr>
            <w:tcW w:w="1805" w:type="dxa"/>
            <w:vMerge/>
          </w:tcPr>
          <w:p w:rsidR="00B52438" w:rsidRPr="006C6236" w:rsidRDefault="00B52438" w:rsidP="00B329B1">
            <w:pPr>
              <w:spacing w:line="360" w:lineRule="auto"/>
              <w:jc w:val="both"/>
            </w:pPr>
          </w:p>
        </w:tc>
        <w:tc>
          <w:tcPr>
            <w:tcW w:w="1797" w:type="dxa"/>
            <w:vMerge/>
          </w:tcPr>
          <w:p w:rsidR="00B52438" w:rsidRPr="006C6236" w:rsidRDefault="00B52438" w:rsidP="00B329B1">
            <w:pPr>
              <w:spacing w:line="360" w:lineRule="auto"/>
              <w:jc w:val="both"/>
            </w:pPr>
          </w:p>
        </w:tc>
      </w:tr>
    </w:tbl>
    <w:p w:rsidR="00B52438" w:rsidRDefault="00B52438" w:rsidP="00C808B4">
      <w:pPr>
        <w:jc w:val="right"/>
        <w:rPr>
          <w:b/>
        </w:rPr>
      </w:pPr>
    </w:p>
    <w:p w:rsidR="00B52438" w:rsidRDefault="00B52438" w:rsidP="00C808B4">
      <w:pPr>
        <w:jc w:val="right"/>
        <w:rPr>
          <w:b/>
        </w:rPr>
      </w:pPr>
    </w:p>
    <w:p w:rsidR="00B52438" w:rsidRDefault="00B52438" w:rsidP="00C808B4">
      <w:pPr>
        <w:jc w:val="right"/>
        <w:rPr>
          <w:b/>
        </w:rPr>
      </w:pPr>
      <w:r>
        <w:rPr>
          <w:b/>
        </w:rPr>
        <w:t>Приложение №4</w:t>
      </w:r>
    </w:p>
    <w:p w:rsidR="00B52438" w:rsidRPr="00C808B4" w:rsidRDefault="00B52438" w:rsidP="00C808B4">
      <w:pPr>
        <w:rPr>
          <w:b/>
          <w:sz w:val="28"/>
          <w:szCs w:val="28"/>
        </w:rPr>
      </w:pPr>
      <w:r w:rsidRPr="00BF296E">
        <w:rPr>
          <w:b/>
          <w:sz w:val="28"/>
          <w:szCs w:val="28"/>
        </w:rPr>
        <w:t>Внутренняя оценка  оценки материально-технических условий</w:t>
      </w:r>
    </w:p>
    <w:p w:rsidR="00B52438" w:rsidRDefault="00B52438" w:rsidP="00C808B4">
      <w:pPr>
        <w:jc w:val="right"/>
        <w:rPr>
          <w:b/>
        </w:rPr>
      </w:pPr>
    </w:p>
    <w:p w:rsidR="00B52438" w:rsidRDefault="00B52438" w:rsidP="00C808B4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1"/>
        <w:gridCol w:w="2063"/>
        <w:gridCol w:w="1787"/>
        <w:gridCol w:w="2718"/>
        <w:gridCol w:w="2085"/>
        <w:gridCol w:w="1805"/>
        <w:gridCol w:w="1797"/>
      </w:tblGrid>
      <w:tr w:rsidR="00B52438" w:rsidRPr="006C6236" w:rsidTr="003615CD">
        <w:tc>
          <w:tcPr>
            <w:tcW w:w="2531" w:type="dxa"/>
          </w:tcPr>
          <w:p w:rsidR="00B52438" w:rsidRPr="00211C80" w:rsidRDefault="00B52438" w:rsidP="00B329B1">
            <w:pPr>
              <w:spacing w:line="360" w:lineRule="auto"/>
              <w:jc w:val="center"/>
            </w:pPr>
            <w:r>
              <w:t>Показатели</w:t>
            </w:r>
          </w:p>
        </w:tc>
        <w:tc>
          <w:tcPr>
            <w:tcW w:w="2063" w:type="dxa"/>
          </w:tcPr>
          <w:p w:rsidR="00B52438" w:rsidRDefault="00B52438" w:rsidP="00B329B1">
            <w:r>
              <w:t>Критерии</w:t>
            </w:r>
          </w:p>
        </w:tc>
        <w:tc>
          <w:tcPr>
            <w:tcW w:w="1787" w:type="dxa"/>
          </w:tcPr>
          <w:p w:rsidR="00B52438" w:rsidRDefault="00B52438" w:rsidP="00B329B1">
            <w:r>
              <w:t>индикаторы</w:t>
            </w:r>
          </w:p>
        </w:tc>
        <w:tc>
          <w:tcPr>
            <w:tcW w:w="2718" w:type="dxa"/>
          </w:tcPr>
          <w:p w:rsidR="00B52438" w:rsidRDefault="00B52438" w:rsidP="00B329B1">
            <w:r>
              <w:t>Методы и формы проведения</w:t>
            </w:r>
          </w:p>
        </w:tc>
        <w:tc>
          <w:tcPr>
            <w:tcW w:w="2085" w:type="dxa"/>
          </w:tcPr>
          <w:p w:rsidR="00B52438" w:rsidRPr="006C6236" w:rsidRDefault="00B52438" w:rsidP="00B329B1">
            <w:pPr>
              <w:spacing w:line="360" w:lineRule="auto"/>
              <w:jc w:val="both"/>
            </w:pPr>
            <w:r w:rsidRPr="006C6236">
              <w:t>Зафиксированный результат</w:t>
            </w:r>
          </w:p>
        </w:tc>
        <w:tc>
          <w:tcPr>
            <w:tcW w:w="1805" w:type="dxa"/>
          </w:tcPr>
          <w:p w:rsidR="00B52438" w:rsidRPr="006C6236" w:rsidRDefault="00B52438" w:rsidP="00B329B1">
            <w:pPr>
              <w:spacing w:line="360" w:lineRule="auto"/>
              <w:jc w:val="both"/>
            </w:pPr>
            <w:r w:rsidRPr="006C6236">
              <w:t xml:space="preserve">Периодичность </w:t>
            </w:r>
          </w:p>
        </w:tc>
        <w:tc>
          <w:tcPr>
            <w:tcW w:w="1797" w:type="dxa"/>
          </w:tcPr>
          <w:p w:rsidR="00B52438" w:rsidRPr="006C6236" w:rsidRDefault="00B52438" w:rsidP="00B329B1">
            <w:pPr>
              <w:spacing w:line="360" w:lineRule="auto"/>
              <w:jc w:val="both"/>
            </w:pPr>
            <w:r w:rsidRPr="006C6236">
              <w:t xml:space="preserve">Ответственный </w:t>
            </w:r>
          </w:p>
        </w:tc>
      </w:tr>
      <w:tr w:rsidR="00B52438" w:rsidRPr="006C6236" w:rsidTr="003615CD">
        <w:tc>
          <w:tcPr>
            <w:tcW w:w="2531" w:type="dxa"/>
          </w:tcPr>
          <w:p w:rsidR="00B52438" w:rsidRPr="003615CD" w:rsidRDefault="00B52438" w:rsidP="004B41DB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3615CD">
              <w:t>1.Оснащенность помещений предметно-развивающими играми, пособиями,</w:t>
            </w:r>
          </w:p>
          <w:p w:rsidR="00B52438" w:rsidRPr="003615CD" w:rsidRDefault="00B52438" w:rsidP="004B41DB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3615CD">
              <w:t>Материалами.</w:t>
            </w:r>
          </w:p>
          <w:p w:rsidR="00B52438" w:rsidRPr="003615CD" w:rsidRDefault="00B52438" w:rsidP="00B329B1">
            <w:pPr>
              <w:spacing w:line="360" w:lineRule="auto"/>
              <w:jc w:val="center"/>
            </w:pPr>
          </w:p>
        </w:tc>
        <w:tc>
          <w:tcPr>
            <w:tcW w:w="2063" w:type="dxa"/>
          </w:tcPr>
          <w:p w:rsidR="00B52438" w:rsidRPr="003615CD" w:rsidRDefault="00B52438" w:rsidP="003615CD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3615CD">
              <w:t>наличие достаточного количества оборудования, материалов для реализации основной образовательной программы дошкольного образования Учреждения;</w:t>
            </w:r>
          </w:p>
          <w:p w:rsidR="00B52438" w:rsidRPr="003615CD" w:rsidRDefault="00B52438" w:rsidP="00B329B1"/>
        </w:tc>
        <w:tc>
          <w:tcPr>
            <w:tcW w:w="1787" w:type="dxa"/>
          </w:tcPr>
          <w:p w:rsidR="00B52438" w:rsidRPr="008D41D2" w:rsidRDefault="00B52438" w:rsidP="003615CD">
            <w:pPr>
              <w:autoSpaceDE w:val="0"/>
              <w:autoSpaceDN w:val="0"/>
              <w:adjustRightInd w:val="0"/>
              <w:jc w:val="both"/>
            </w:pPr>
            <w:r w:rsidRPr="008D41D2">
              <w:t>соответствие содержанию, требованию критерия -1 балл;</w:t>
            </w:r>
          </w:p>
          <w:p w:rsidR="00B52438" w:rsidRPr="008D41D2" w:rsidRDefault="00B52438" w:rsidP="003615CD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</w:p>
          <w:p w:rsidR="00B52438" w:rsidRPr="008D41D2" w:rsidRDefault="00B52438" w:rsidP="003615CD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8D41D2">
              <w:t>несоответствие критерию -0 баллов.</w:t>
            </w:r>
          </w:p>
          <w:p w:rsidR="00B52438" w:rsidRDefault="00B52438" w:rsidP="00B329B1"/>
        </w:tc>
        <w:tc>
          <w:tcPr>
            <w:tcW w:w="2718" w:type="dxa"/>
          </w:tcPr>
          <w:p w:rsidR="00B52438" w:rsidRDefault="00B52438" w:rsidP="00B329B1">
            <w:r>
              <w:t>Анализ соответствия требованиям</w:t>
            </w:r>
          </w:p>
        </w:tc>
        <w:tc>
          <w:tcPr>
            <w:tcW w:w="2085" w:type="dxa"/>
          </w:tcPr>
          <w:p w:rsidR="00B52438" w:rsidRDefault="00B52438">
            <w:r w:rsidRPr="00C3771F">
              <w:t>самоанализ</w:t>
            </w:r>
          </w:p>
        </w:tc>
        <w:tc>
          <w:tcPr>
            <w:tcW w:w="1805" w:type="dxa"/>
          </w:tcPr>
          <w:p w:rsidR="00B52438" w:rsidRPr="006C6236" w:rsidRDefault="00B52438" w:rsidP="00B329B1">
            <w:pPr>
              <w:spacing w:line="360" w:lineRule="auto"/>
              <w:jc w:val="both"/>
            </w:pPr>
            <w:r>
              <w:t>1 раз в год</w:t>
            </w:r>
          </w:p>
        </w:tc>
        <w:tc>
          <w:tcPr>
            <w:tcW w:w="1797" w:type="dxa"/>
          </w:tcPr>
          <w:p w:rsidR="00B52438" w:rsidRPr="008369DB" w:rsidRDefault="00B52438" w:rsidP="00B329B1">
            <w:r w:rsidRPr="008369DB">
              <w:t>Заведующий,</w:t>
            </w:r>
          </w:p>
          <w:p w:rsidR="00B52438" w:rsidRPr="006C6236" w:rsidRDefault="00B52438" w:rsidP="00B329B1">
            <w:pPr>
              <w:spacing w:line="360" w:lineRule="auto"/>
              <w:jc w:val="both"/>
            </w:pPr>
            <w:r w:rsidRPr="008369DB">
              <w:t>З</w:t>
            </w:r>
            <w:r>
              <w:t>ам. Заведующего  по ВМР,</w:t>
            </w:r>
          </w:p>
        </w:tc>
      </w:tr>
      <w:tr w:rsidR="00B52438" w:rsidRPr="006C6236" w:rsidTr="003615CD">
        <w:tc>
          <w:tcPr>
            <w:tcW w:w="2531" w:type="dxa"/>
          </w:tcPr>
          <w:p w:rsidR="00B52438" w:rsidRPr="003615CD" w:rsidRDefault="00B52438" w:rsidP="004B41DB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3615CD">
              <w:t>2.Соответствие требованиям, определяемым санитарно-эпидемиологическими правилами и нормативами.</w:t>
            </w:r>
          </w:p>
          <w:p w:rsidR="00B52438" w:rsidRPr="003615CD" w:rsidRDefault="00B52438" w:rsidP="004B41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</w:tcPr>
          <w:p w:rsidR="00B52438" w:rsidRPr="003615CD" w:rsidRDefault="00B52438" w:rsidP="00B329B1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3615CD">
              <w:t>отсутствие предписаний со стороны контролирующих организаций, при предъявлении замечаний - наличие конкретного плана устранения замечаний.</w:t>
            </w:r>
          </w:p>
          <w:p w:rsidR="00B52438" w:rsidRPr="003615CD" w:rsidRDefault="00B52438" w:rsidP="00B329B1"/>
        </w:tc>
        <w:tc>
          <w:tcPr>
            <w:tcW w:w="1787" w:type="dxa"/>
          </w:tcPr>
          <w:p w:rsidR="00B52438" w:rsidRPr="008D41D2" w:rsidRDefault="00B52438" w:rsidP="003615CD">
            <w:pPr>
              <w:autoSpaceDE w:val="0"/>
              <w:autoSpaceDN w:val="0"/>
              <w:adjustRightInd w:val="0"/>
              <w:jc w:val="both"/>
            </w:pPr>
            <w:r w:rsidRPr="008D41D2">
              <w:t>соответствие содержанию, требованию критерия -1 балл;</w:t>
            </w:r>
          </w:p>
          <w:p w:rsidR="00B52438" w:rsidRPr="008D41D2" w:rsidRDefault="00B52438" w:rsidP="003615CD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</w:p>
          <w:p w:rsidR="00B52438" w:rsidRPr="008D41D2" w:rsidRDefault="00B52438" w:rsidP="003615CD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8D41D2">
              <w:t>несоответствие критерию -0 баллов.</w:t>
            </w:r>
          </w:p>
          <w:p w:rsidR="00B52438" w:rsidRDefault="00B52438" w:rsidP="00B329B1"/>
        </w:tc>
        <w:tc>
          <w:tcPr>
            <w:tcW w:w="2718" w:type="dxa"/>
          </w:tcPr>
          <w:p w:rsidR="00B52438" w:rsidRPr="003615CD" w:rsidRDefault="00B52438" w:rsidP="003615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15CD">
              <w:rPr>
                <w:bCs/>
              </w:rPr>
              <w:t>анализ соответствия материально-технических условий Учреждения требованиям, определяемым санитарно-эпидемиологическими правилами и нормативами, правилами техники безопасности и пожарной безопасности.</w:t>
            </w:r>
          </w:p>
          <w:p w:rsidR="00B52438" w:rsidRPr="003615CD" w:rsidRDefault="00B52438" w:rsidP="00B329B1"/>
        </w:tc>
        <w:tc>
          <w:tcPr>
            <w:tcW w:w="2085" w:type="dxa"/>
          </w:tcPr>
          <w:p w:rsidR="00B52438" w:rsidRDefault="00B52438">
            <w:r w:rsidRPr="00C3771F">
              <w:t>самоанализ</w:t>
            </w:r>
          </w:p>
        </w:tc>
        <w:tc>
          <w:tcPr>
            <w:tcW w:w="1805" w:type="dxa"/>
          </w:tcPr>
          <w:p w:rsidR="00B52438" w:rsidRPr="006C6236" w:rsidRDefault="00B52438" w:rsidP="00B329B1">
            <w:pPr>
              <w:spacing w:line="360" w:lineRule="auto"/>
              <w:jc w:val="both"/>
            </w:pPr>
            <w:r>
              <w:t>1 раз в год</w:t>
            </w:r>
          </w:p>
        </w:tc>
        <w:tc>
          <w:tcPr>
            <w:tcW w:w="1797" w:type="dxa"/>
          </w:tcPr>
          <w:p w:rsidR="00B52438" w:rsidRPr="008369DB" w:rsidRDefault="00B52438" w:rsidP="00B329B1">
            <w:r w:rsidRPr="008369DB">
              <w:t>Заведующий,</w:t>
            </w:r>
          </w:p>
          <w:p w:rsidR="00B52438" w:rsidRPr="006C6236" w:rsidRDefault="00B52438" w:rsidP="00B329B1">
            <w:pPr>
              <w:spacing w:line="360" w:lineRule="auto"/>
              <w:jc w:val="both"/>
            </w:pPr>
            <w:r w:rsidRPr="008369DB">
              <w:t>З</w:t>
            </w:r>
            <w:r>
              <w:t>ам. Заведующего  по ВМР,</w:t>
            </w:r>
          </w:p>
        </w:tc>
      </w:tr>
      <w:tr w:rsidR="00B52438" w:rsidRPr="006C6236" w:rsidTr="003615CD">
        <w:tc>
          <w:tcPr>
            <w:tcW w:w="2531" w:type="dxa"/>
          </w:tcPr>
          <w:p w:rsidR="00B52438" w:rsidRPr="003615CD" w:rsidRDefault="00B52438" w:rsidP="003615CD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3615CD">
              <w:t>3.Соответствие требованиям, определяемым правилами пожарной безопасности.</w:t>
            </w:r>
          </w:p>
          <w:p w:rsidR="00B52438" w:rsidRPr="003615CD" w:rsidRDefault="00B52438" w:rsidP="004B41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</w:tcPr>
          <w:p w:rsidR="00B52438" w:rsidRPr="003615CD" w:rsidRDefault="00B52438" w:rsidP="003615CD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3615CD">
              <w:t>отсутствие предписаний со стороны контролирующих организаций, при предъявлении замечаний - наличие конкретного плана устранения замечаний.</w:t>
            </w:r>
          </w:p>
          <w:p w:rsidR="00B52438" w:rsidRPr="003615CD" w:rsidRDefault="00B52438" w:rsidP="00B329B1"/>
        </w:tc>
        <w:tc>
          <w:tcPr>
            <w:tcW w:w="1787" w:type="dxa"/>
          </w:tcPr>
          <w:p w:rsidR="00B52438" w:rsidRPr="008D41D2" w:rsidRDefault="00B52438" w:rsidP="003615CD">
            <w:pPr>
              <w:autoSpaceDE w:val="0"/>
              <w:autoSpaceDN w:val="0"/>
              <w:adjustRightInd w:val="0"/>
              <w:jc w:val="both"/>
            </w:pPr>
            <w:r w:rsidRPr="008D41D2">
              <w:t>соответствие содержанию, требованию критерия -1 балл;</w:t>
            </w:r>
          </w:p>
          <w:p w:rsidR="00B52438" w:rsidRPr="008D41D2" w:rsidRDefault="00B52438" w:rsidP="003615CD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</w:p>
          <w:p w:rsidR="00B52438" w:rsidRPr="008D41D2" w:rsidRDefault="00B52438" w:rsidP="003615CD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8D41D2">
              <w:t>несоответствие критерию -0 баллов.</w:t>
            </w:r>
          </w:p>
          <w:p w:rsidR="00B52438" w:rsidRDefault="00B52438" w:rsidP="00B329B1"/>
        </w:tc>
        <w:tc>
          <w:tcPr>
            <w:tcW w:w="2718" w:type="dxa"/>
          </w:tcPr>
          <w:p w:rsidR="00B52438" w:rsidRPr="003615CD" w:rsidRDefault="00B52438" w:rsidP="00B329B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15CD">
              <w:rPr>
                <w:bCs/>
              </w:rPr>
              <w:t>анализ соответствия материально-технических условий Учреждения требованиям, определяемым санитарно-эпидемиологическими правилами и нормативами, правилами техники безопасности и пожарной безопасности.</w:t>
            </w:r>
          </w:p>
          <w:p w:rsidR="00B52438" w:rsidRPr="003615CD" w:rsidRDefault="00B52438" w:rsidP="00B329B1"/>
        </w:tc>
        <w:tc>
          <w:tcPr>
            <w:tcW w:w="2085" w:type="dxa"/>
          </w:tcPr>
          <w:p w:rsidR="00B52438" w:rsidRPr="006C6236" w:rsidRDefault="00B52438" w:rsidP="00B329B1">
            <w:pPr>
              <w:spacing w:line="360" w:lineRule="auto"/>
              <w:jc w:val="both"/>
            </w:pPr>
            <w:r>
              <w:t>самоанализ</w:t>
            </w:r>
          </w:p>
        </w:tc>
        <w:tc>
          <w:tcPr>
            <w:tcW w:w="1805" w:type="dxa"/>
          </w:tcPr>
          <w:p w:rsidR="00B52438" w:rsidRPr="006C6236" w:rsidRDefault="00B52438" w:rsidP="00B329B1">
            <w:pPr>
              <w:spacing w:line="360" w:lineRule="auto"/>
              <w:jc w:val="both"/>
            </w:pPr>
            <w:r>
              <w:t>1 раз в год</w:t>
            </w:r>
          </w:p>
        </w:tc>
        <w:tc>
          <w:tcPr>
            <w:tcW w:w="1797" w:type="dxa"/>
          </w:tcPr>
          <w:p w:rsidR="00B52438" w:rsidRPr="008369DB" w:rsidRDefault="00B52438" w:rsidP="00B329B1">
            <w:r w:rsidRPr="008369DB">
              <w:t>Заведующий,</w:t>
            </w:r>
          </w:p>
          <w:p w:rsidR="00B52438" w:rsidRPr="006C6236" w:rsidRDefault="00B52438" w:rsidP="00B329B1">
            <w:pPr>
              <w:spacing w:line="360" w:lineRule="auto"/>
              <w:jc w:val="both"/>
            </w:pPr>
            <w:r w:rsidRPr="008369DB">
              <w:t>З</w:t>
            </w:r>
            <w:r>
              <w:t>ам. Заведующего  по ВМР,</w:t>
            </w:r>
          </w:p>
        </w:tc>
      </w:tr>
      <w:tr w:rsidR="00B52438" w:rsidRPr="006C6236" w:rsidTr="003615CD">
        <w:tc>
          <w:tcPr>
            <w:tcW w:w="2531" w:type="dxa"/>
          </w:tcPr>
          <w:p w:rsidR="00B52438" w:rsidRPr="003615CD" w:rsidRDefault="00B52438" w:rsidP="003615CD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3615CD">
              <w:t>4.Наличие материально-технического обеспечения программы (наличие программного обеспечения).</w:t>
            </w:r>
          </w:p>
          <w:p w:rsidR="00B52438" w:rsidRPr="003615CD" w:rsidRDefault="00B52438" w:rsidP="00B329B1">
            <w:pPr>
              <w:spacing w:line="360" w:lineRule="auto"/>
              <w:jc w:val="center"/>
            </w:pPr>
          </w:p>
        </w:tc>
        <w:tc>
          <w:tcPr>
            <w:tcW w:w="2063" w:type="dxa"/>
          </w:tcPr>
          <w:p w:rsidR="00B52438" w:rsidRPr="003615CD" w:rsidRDefault="00B52438" w:rsidP="003615CD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3615CD">
              <w:t>наличие достаточного количества программно-методического обеспечения для реализации основной образовательной программы дошкольного образования Учреждением</w:t>
            </w:r>
          </w:p>
          <w:p w:rsidR="00B52438" w:rsidRPr="003615CD" w:rsidRDefault="00B52438" w:rsidP="003615CD">
            <w:pPr>
              <w:pStyle w:val="ListParagraph"/>
              <w:autoSpaceDE w:val="0"/>
              <w:autoSpaceDN w:val="0"/>
              <w:adjustRightInd w:val="0"/>
              <w:ind w:left="1004"/>
              <w:jc w:val="both"/>
            </w:pPr>
          </w:p>
        </w:tc>
        <w:tc>
          <w:tcPr>
            <w:tcW w:w="1787" w:type="dxa"/>
          </w:tcPr>
          <w:p w:rsidR="00B52438" w:rsidRDefault="00B52438" w:rsidP="00B329B1"/>
        </w:tc>
        <w:tc>
          <w:tcPr>
            <w:tcW w:w="2718" w:type="dxa"/>
          </w:tcPr>
          <w:p w:rsidR="00B52438" w:rsidRPr="003615CD" w:rsidRDefault="00B52438" w:rsidP="003615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15CD">
              <w:rPr>
                <w:bCs/>
              </w:rPr>
              <w:t>анализ программно-методического обеспечения для реализации основной образовательной программы дошкольного образования в Учреждении;</w:t>
            </w:r>
          </w:p>
          <w:p w:rsidR="00B52438" w:rsidRPr="003615CD" w:rsidRDefault="00B52438" w:rsidP="003615CD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</w:pPr>
          </w:p>
        </w:tc>
        <w:tc>
          <w:tcPr>
            <w:tcW w:w="2085" w:type="dxa"/>
          </w:tcPr>
          <w:p w:rsidR="00B52438" w:rsidRPr="006C6236" w:rsidRDefault="00B52438" w:rsidP="00B329B1">
            <w:pPr>
              <w:spacing w:line="360" w:lineRule="auto"/>
              <w:jc w:val="both"/>
            </w:pPr>
            <w:r>
              <w:t>Самоанализ. Итоги тематического контроля</w:t>
            </w:r>
          </w:p>
        </w:tc>
        <w:tc>
          <w:tcPr>
            <w:tcW w:w="1805" w:type="dxa"/>
          </w:tcPr>
          <w:p w:rsidR="00B52438" w:rsidRPr="006C6236" w:rsidRDefault="00B52438" w:rsidP="00B329B1">
            <w:pPr>
              <w:spacing w:line="360" w:lineRule="auto"/>
              <w:jc w:val="both"/>
            </w:pPr>
            <w:r>
              <w:t>1 раз в год</w:t>
            </w:r>
          </w:p>
        </w:tc>
        <w:tc>
          <w:tcPr>
            <w:tcW w:w="1797" w:type="dxa"/>
          </w:tcPr>
          <w:p w:rsidR="00B52438" w:rsidRPr="008369DB" w:rsidRDefault="00B52438" w:rsidP="00B329B1">
            <w:r w:rsidRPr="008369DB">
              <w:t>Заведующий,</w:t>
            </w:r>
          </w:p>
          <w:p w:rsidR="00B52438" w:rsidRPr="006C6236" w:rsidRDefault="00B52438" w:rsidP="00B329B1">
            <w:pPr>
              <w:spacing w:line="360" w:lineRule="auto"/>
              <w:jc w:val="both"/>
            </w:pPr>
            <w:r w:rsidRPr="008369DB">
              <w:t>З</w:t>
            </w:r>
            <w:r>
              <w:t>ам. Заведующего  по ВМР,</w:t>
            </w:r>
          </w:p>
        </w:tc>
      </w:tr>
    </w:tbl>
    <w:p w:rsidR="00B52438" w:rsidRDefault="00B52438" w:rsidP="00DF562E">
      <w:pPr>
        <w:jc w:val="right"/>
        <w:rPr>
          <w:b/>
        </w:rPr>
      </w:pPr>
    </w:p>
    <w:p w:rsidR="00B52438" w:rsidRDefault="00B52438" w:rsidP="00DF562E">
      <w:pPr>
        <w:jc w:val="right"/>
        <w:rPr>
          <w:b/>
        </w:rPr>
      </w:pPr>
    </w:p>
    <w:p w:rsidR="00B52438" w:rsidRDefault="00B52438" w:rsidP="00DF562E">
      <w:pPr>
        <w:jc w:val="right"/>
        <w:rPr>
          <w:b/>
        </w:rPr>
      </w:pPr>
    </w:p>
    <w:p w:rsidR="00B52438" w:rsidRDefault="00B52438" w:rsidP="00DF562E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jc w:val="right"/>
        <w:rPr>
          <w:b/>
        </w:rPr>
      </w:pPr>
    </w:p>
    <w:p w:rsidR="00B52438" w:rsidRDefault="00B52438" w:rsidP="00737102">
      <w:pPr>
        <w:rPr>
          <w:rStyle w:val="Strong"/>
          <w:b w:val="0"/>
        </w:rPr>
      </w:pPr>
    </w:p>
    <w:p w:rsidR="00B52438" w:rsidRDefault="00B52438" w:rsidP="00737102">
      <w:pPr>
        <w:rPr>
          <w:rStyle w:val="Strong"/>
          <w:b w:val="0"/>
        </w:rPr>
      </w:pPr>
    </w:p>
    <w:p w:rsidR="00B52438" w:rsidRPr="009645B4" w:rsidRDefault="00B52438" w:rsidP="007F53F8">
      <w:pPr>
        <w:spacing w:before="100" w:beforeAutospacing="1" w:after="100" w:afterAutospacing="1"/>
        <w:ind w:left="720"/>
        <w:jc w:val="both"/>
        <w:rPr>
          <w:rFonts w:ascii="Verdana" w:hAnsi="Verdana"/>
          <w:color w:val="000000"/>
          <w:sz w:val="17"/>
          <w:szCs w:val="17"/>
          <w:highlight w:val="darkGreen"/>
        </w:rPr>
      </w:pPr>
    </w:p>
    <w:sectPr w:rsidR="00B52438" w:rsidRPr="009645B4" w:rsidSect="007371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BAA"/>
    <w:multiLevelType w:val="multilevel"/>
    <w:tmpl w:val="578A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5E249C"/>
    <w:multiLevelType w:val="hybridMultilevel"/>
    <w:tmpl w:val="766EE79A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756F5E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D153B"/>
    <w:multiLevelType w:val="multilevel"/>
    <w:tmpl w:val="F11EC5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color w:val="000000"/>
      </w:rPr>
    </w:lvl>
  </w:abstractNum>
  <w:abstractNum w:abstractNumId="4">
    <w:nsid w:val="1CEC376A"/>
    <w:multiLevelType w:val="multilevel"/>
    <w:tmpl w:val="2D78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AC226E"/>
    <w:multiLevelType w:val="multilevel"/>
    <w:tmpl w:val="141E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401EB8"/>
    <w:multiLevelType w:val="hybridMultilevel"/>
    <w:tmpl w:val="68F27B22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C92C4D"/>
    <w:multiLevelType w:val="multilevel"/>
    <w:tmpl w:val="F11EC5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color w:val="000000"/>
      </w:rPr>
    </w:lvl>
  </w:abstractNum>
  <w:abstractNum w:abstractNumId="9">
    <w:nsid w:val="406937EC"/>
    <w:multiLevelType w:val="multilevel"/>
    <w:tmpl w:val="3874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59070B"/>
    <w:multiLevelType w:val="multilevel"/>
    <w:tmpl w:val="B9C2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B23AEA"/>
    <w:multiLevelType w:val="multilevel"/>
    <w:tmpl w:val="F11EC5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color w:val="000000"/>
      </w:rPr>
    </w:lvl>
  </w:abstractNum>
  <w:abstractNum w:abstractNumId="12">
    <w:nsid w:val="4836106E"/>
    <w:multiLevelType w:val="multilevel"/>
    <w:tmpl w:val="F11EC5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color w:val="000000"/>
      </w:rPr>
    </w:lvl>
  </w:abstractNum>
  <w:abstractNum w:abstractNumId="13">
    <w:nsid w:val="4AE91CD2"/>
    <w:multiLevelType w:val="hybridMultilevel"/>
    <w:tmpl w:val="98184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66B28"/>
    <w:multiLevelType w:val="multilevel"/>
    <w:tmpl w:val="F11EC5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color w:val="000000"/>
      </w:rPr>
    </w:lvl>
  </w:abstractNum>
  <w:abstractNum w:abstractNumId="15">
    <w:nsid w:val="4F4D118E"/>
    <w:multiLevelType w:val="multilevel"/>
    <w:tmpl w:val="F11EC5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color w:val="000000"/>
      </w:rPr>
    </w:lvl>
  </w:abstractNum>
  <w:abstractNum w:abstractNumId="16">
    <w:nsid w:val="524E474E"/>
    <w:multiLevelType w:val="multilevel"/>
    <w:tmpl w:val="7E92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997E60"/>
    <w:multiLevelType w:val="hybridMultilevel"/>
    <w:tmpl w:val="DFDED83E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175F29"/>
    <w:multiLevelType w:val="multilevel"/>
    <w:tmpl w:val="DD76B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  <w:b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  <w:b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  <w:b/>
        <w:color w:val="auto"/>
      </w:rPr>
    </w:lvl>
  </w:abstractNum>
  <w:abstractNum w:abstractNumId="19">
    <w:nsid w:val="5AAD65F0"/>
    <w:multiLevelType w:val="hybridMultilevel"/>
    <w:tmpl w:val="C3D0800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58C7072"/>
    <w:multiLevelType w:val="multilevel"/>
    <w:tmpl w:val="F11EC5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color w:val="000000"/>
      </w:rPr>
    </w:lvl>
  </w:abstractNum>
  <w:abstractNum w:abstractNumId="21">
    <w:nsid w:val="6AF03E64"/>
    <w:multiLevelType w:val="hybridMultilevel"/>
    <w:tmpl w:val="A2CA8EF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6"/>
  </w:num>
  <w:num w:numId="6">
    <w:abstractNumId w:val="0"/>
  </w:num>
  <w:num w:numId="7">
    <w:abstractNumId w:val="10"/>
  </w:num>
  <w:num w:numId="8">
    <w:abstractNumId w:val="4"/>
  </w:num>
  <w:num w:numId="9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1"/>
  </w:num>
  <w:num w:numId="15">
    <w:abstractNumId w:val="1"/>
  </w:num>
  <w:num w:numId="16">
    <w:abstractNumId w:val="7"/>
  </w:num>
  <w:num w:numId="17">
    <w:abstractNumId w:val="23"/>
  </w:num>
  <w:num w:numId="18">
    <w:abstractNumId w:val="1"/>
  </w:num>
  <w:num w:numId="19">
    <w:abstractNumId w:val="19"/>
  </w:num>
  <w:num w:numId="20">
    <w:abstractNumId w:val="14"/>
  </w:num>
  <w:num w:numId="21">
    <w:abstractNumId w:val="12"/>
  </w:num>
  <w:num w:numId="22">
    <w:abstractNumId w:val="13"/>
  </w:num>
  <w:num w:numId="23">
    <w:abstractNumId w:val="11"/>
  </w:num>
  <w:num w:numId="24">
    <w:abstractNumId w:val="3"/>
  </w:num>
  <w:num w:numId="25">
    <w:abstractNumId w:val="1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432"/>
    <w:rsid w:val="000074EA"/>
    <w:rsid w:val="0002127F"/>
    <w:rsid w:val="00034F3C"/>
    <w:rsid w:val="000572C3"/>
    <w:rsid w:val="00063DA1"/>
    <w:rsid w:val="000A016A"/>
    <w:rsid w:val="000A3682"/>
    <w:rsid w:val="000D6D96"/>
    <w:rsid w:val="00113526"/>
    <w:rsid w:val="00176280"/>
    <w:rsid w:val="0019272E"/>
    <w:rsid w:val="001E0F56"/>
    <w:rsid w:val="001F35F4"/>
    <w:rsid w:val="00211C80"/>
    <w:rsid w:val="0029182E"/>
    <w:rsid w:val="0029797E"/>
    <w:rsid w:val="002A4D68"/>
    <w:rsid w:val="002C466E"/>
    <w:rsid w:val="00345146"/>
    <w:rsid w:val="003615CD"/>
    <w:rsid w:val="00367ACE"/>
    <w:rsid w:val="00376FF7"/>
    <w:rsid w:val="003C2577"/>
    <w:rsid w:val="004B41DB"/>
    <w:rsid w:val="00503BBA"/>
    <w:rsid w:val="0052397D"/>
    <w:rsid w:val="006825ED"/>
    <w:rsid w:val="006A4831"/>
    <w:rsid w:val="006B0A8A"/>
    <w:rsid w:val="006C54A4"/>
    <w:rsid w:val="006C6236"/>
    <w:rsid w:val="006D4655"/>
    <w:rsid w:val="00737102"/>
    <w:rsid w:val="007552F5"/>
    <w:rsid w:val="007F53F8"/>
    <w:rsid w:val="0080684B"/>
    <w:rsid w:val="00811E3D"/>
    <w:rsid w:val="00827196"/>
    <w:rsid w:val="008369DB"/>
    <w:rsid w:val="00854432"/>
    <w:rsid w:val="00890FE2"/>
    <w:rsid w:val="008A5D39"/>
    <w:rsid w:val="008B214B"/>
    <w:rsid w:val="008D37E3"/>
    <w:rsid w:val="008D41D2"/>
    <w:rsid w:val="009645B4"/>
    <w:rsid w:val="009B1D48"/>
    <w:rsid w:val="009C58C6"/>
    <w:rsid w:val="00A652E4"/>
    <w:rsid w:val="00A95B52"/>
    <w:rsid w:val="00B1691C"/>
    <w:rsid w:val="00B329B1"/>
    <w:rsid w:val="00B52438"/>
    <w:rsid w:val="00B954D1"/>
    <w:rsid w:val="00BF296E"/>
    <w:rsid w:val="00C16FFE"/>
    <w:rsid w:val="00C3771F"/>
    <w:rsid w:val="00C808B4"/>
    <w:rsid w:val="00C84714"/>
    <w:rsid w:val="00CA0E3B"/>
    <w:rsid w:val="00CD32A7"/>
    <w:rsid w:val="00CD5120"/>
    <w:rsid w:val="00CD553B"/>
    <w:rsid w:val="00D45F21"/>
    <w:rsid w:val="00DB788A"/>
    <w:rsid w:val="00DF562E"/>
    <w:rsid w:val="00E30910"/>
    <w:rsid w:val="00E3744A"/>
    <w:rsid w:val="00E804A7"/>
    <w:rsid w:val="00E95F13"/>
    <w:rsid w:val="00ED2336"/>
    <w:rsid w:val="00ED5B61"/>
    <w:rsid w:val="00F9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628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76280"/>
    <w:rPr>
      <w:lang w:eastAsia="en-US"/>
    </w:rPr>
  </w:style>
  <w:style w:type="paragraph" w:styleId="ListParagraph">
    <w:name w:val="List Paragraph"/>
    <w:basedOn w:val="Normal"/>
    <w:uiPriority w:val="99"/>
    <w:qFormat/>
    <w:rsid w:val="006A4831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7F53F8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rsid w:val="007F53F8"/>
    <w:rPr>
      <w:rFonts w:eastAsia="Calibri"/>
    </w:rPr>
  </w:style>
  <w:style w:type="paragraph" w:styleId="BodyText">
    <w:name w:val="Body Text"/>
    <w:basedOn w:val="Normal"/>
    <w:link w:val="BodyTextChar"/>
    <w:uiPriority w:val="99"/>
    <w:semiHidden/>
    <w:rsid w:val="007F53F8"/>
    <w:pPr>
      <w:shd w:val="clear" w:color="auto" w:fill="FFFFFF"/>
      <w:spacing w:before="660" w:line="480" w:lineRule="exact"/>
      <w:jc w:val="both"/>
    </w:pPr>
    <w:rPr>
      <w:rFonts w:ascii="Calibri" w:eastAsia="Calibri" w:hAnsi="Calibri"/>
      <w:sz w:val="27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53F8"/>
    <w:rPr>
      <w:rFonts w:ascii="Calibri" w:hAnsi="Calibri" w:cs="Times New Roman"/>
      <w:sz w:val="20"/>
      <w:szCs w:val="20"/>
      <w:shd w:val="clear" w:color="auto" w:fill="FFFFFF"/>
      <w:lang w:eastAsia="ru-RU"/>
    </w:rPr>
  </w:style>
  <w:style w:type="paragraph" w:customStyle="1" w:styleId="1">
    <w:name w:val="Обычный1"/>
    <w:uiPriority w:val="99"/>
    <w:rsid w:val="001F35F4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6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451</TotalTime>
  <Pages>21</Pages>
  <Words>4687</Words>
  <Characters>26720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Ленчача</dc:creator>
  <cp:keywords/>
  <dc:description/>
  <cp:lastModifiedBy>User</cp:lastModifiedBy>
  <cp:revision>11</cp:revision>
  <cp:lastPrinted>2014-10-03T07:00:00Z</cp:lastPrinted>
  <dcterms:created xsi:type="dcterms:W3CDTF">2014-07-05T10:27:00Z</dcterms:created>
  <dcterms:modified xsi:type="dcterms:W3CDTF">2014-10-03T11:03:00Z</dcterms:modified>
</cp:coreProperties>
</file>